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D4B" w:rsidRPr="004C6D47" w:rsidRDefault="00996D4B" w:rsidP="00996D4B">
      <w:pPr>
        <w:spacing w:after="0"/>
        <w:rPr>
          <w:b/>
          <w:bCs/>
          <w:sz w:val="18"/>
          <w:szCs w:val="18"/>
        </w:rPr>
      </w:pPr>
      <w:bookmarkStart w:id="0" w:name="_GoBack"/>
      <w:bookmarkEnd w:id="0"/>
      <w:r w:rsidRPr="004C6D47">
        <w:rPr>
          <w:b/>
          <w:bCs/>
          <w:sz w:val="18"/>
          <w:szCs w:val="18"/>
        </w:rPr>
        <w:t xml:space="preserve">              </w:t>
      </w:r>
      <w:r>
        <w:rPr>
          <w:b/>
          <w:bCs/>
          <w:sz w:val="18"/>
          <w:szCs w:val="18"/>
        </w:rPr>
        <w:tab/>
        <w:t xml:space="preserve"> </w:t>
      </w:r>
    </w:p>
    <w:p w:rsidR="00996D4B" w:rsidRPr="006931D6" w:rsidRDefault="00996D4B" w:rsidP="00996D4B">
      <w:pPr>
        <w:keepLines/>
        <w:spacing w:after="0"/>
        <w:rPr>
          <w:rFonts w:ascii="Arial" w:hAnsi="Arial" w:cs="Arial"/>
          <w:color w:val="000000"/>
        </w:rPr>
      </w:pPr>
      <w:r w:rsidRPr="008F22EF">
        <w:rPr>
          <w:rFonts w:ascii="Arial" w:hAnsi="Arial" w:cs="Arial"/>
          <w:b/>
          <w:bCs/>
          <w:color w:val="000000"/>
        </w:rPr>
        <w:t xml:space="preserve">   </w:t>
      </w:r>
    </w:p>
    <w:p w:rsidR="00996D4B" w:rsidRPr="00C01BC5" w:rsidRDefault="00996D4B" w:rsidP="00996D4B">
      <w:pPr>
        <w:autoSpaceDE w:val="0"/>
        <w:autoSpaceDN w:val="0"/>
        <w:adjustRightInd w:val="0"/>
        <w:spacing w:after="0" w:line="240" w:lineRule="auto"/>
        <w:rPr>
          <w:rFonts w:cs="TimesNewRomanPSMT"/>
          <w:color w:val="000000"/>
        </w:rPr>
      </w:pPr>
      <w:r w:rsidRPr="00C01BC5">
        <w:rPr>
          <w:rFonts w:cs="TimesNewRomanPSMT"/>
          <w:color w:val="000000"/>
        </w:rPr>
        <w:t>Dear</w:t>
      </w:r>
      <w:r>
        <w:rPr>
          <w:rFonts w:cs="TimesNewRomanPSMT"/>
          <w:color w:val="000000"/>
        </w:rPr>
        <w:t xml:space="preserve"> Parents</w:t>
      </w:r>
      <w:r w:rsidRPr="00C01BC5">
        <w:rPr>
          <w:rFonts w:cs="TimesNewRomanPSMT"/>
          <w:color w:val="000000"/>
        </w:rPr>
        <w:t>,</w:t>
      </w:r>
    </w:p>
    <w:p w:rsidR="00996D4B" w:rsidRPr="001D72BB" w:rsidRDefault="00996D4B" w:rsidP="00996D4B">
      <w:pPr>
        <w:autoSpaceDE w:val="0"/>
        <w:autoSpaceDN w:val="0"/>
        <w:adjustRightInd w:val="0"/>
        <w:spacing w:after="0" w:line="240" w:lineRule="auto"/>
        <w:rPr>
          <w:rFonts w:cs="TimesNewRomanPSMT"/>
          <w:color w:val="000000"/>
          <w:sz w:val="16"/>
          <w:szCs w:val="16"/>
        </w:rPr>
      </w:pPr>
    </w:p>
    <w:p w:rsidR="00996D4B" w:rsidRDefault="00996D4B" w:rsidP="00996D4B">
      <w:pPr>
        <w:autoSpaceDE w:val="0"/>
        <w:autoSpaceDN w:val="0"/>
        <w:adjustRightInd w:val="0"/>
        <w:spacing w:after="0" w:line="240" w:lineRule="auto"/>
        <w:rPr>
          <w:rFonts w:cs="ArialMT"/>
          <w:color w:val="000000"/>
        </w:rPr>
      </w:pPr>
      <w:r w:rsidRPr="00E17275">
        <w:rPr>
          <w:rFonts w:cs="ArialMT"/>
          <w:color w:val="000000"/>
        </w:rPr>
        <w:t>Congratulations!!! You are taking the step in the right direction by having your loved one</w:t>
      </w:r>
      <w:r>
        <w:rPr>
          <w:rFonts w:cs="ArialMT"/>
          <w:color w:val="000000"/>
        </w:rPr>
        <w:t xml:space="preserve"> </w:t>
      </w:r>
      <w:r w:rsidRPr="00E17275">
        <w:rPr>
          <w:rFonts w:cs="ArialMT"/>
          <w:color w:val="000000"/>
        </w:rPr>
        <w:t xml:space="preserve">take the baseline concussion screening. </w:t>
      </w:r>
      <w:r>
        <w:rPr>
          <w:rFonts w:cs="ArialMT"/>
          <w:color w:val="000000"/>
        </w:rPr>
        <w:t xml:space="preserve"> </w:t>
      </w:r>
      <w:r w:rsidRPr="00A1432F">
        <w:rPr>
          <w:rFonts w:cs="Arial"/>
        </w:rPr>
        <w:t xml:space="preserve">Emerson Hospital </w:t>
      </w:r>
      <w:r w:rsidR="00854A10">
        <w:rPr>
          <w:rFonts w:cs="Arial"/>
        </w:rPr>
        <w:t xml:space="preserve">Dr. Robert C. Cantu Concussion Center and the </w:t>
      </w:r>
      <w:r w:rsidR="00556941">
        <w:rPr>
          <w:rFonts w:cs="Arial"/>
        </w:rPr>
        <w:t xml:space="preserve">Center for Rehabilitative and Sports Therapies </w:t>
      </w:r>
      <w:r w:rsidRPr="00A1432F">
        <w:rPr>
          <w:rFonts w:cs="Arial"/>
        </w:rPr>
        <w:t>has designed a comprehensive base</w:t>
      </w:r>
      <w:r>
        <w:rPr>
          <w:rFonts w:cs="Arial"/>
        </w:rPr>
        <w:t xml:space="preserve">line concussion screen that includes </w:t>
      </w:r>
      <w:r w:rsidRPr="00E17275">
        <w:rPr>
          <w:rFonts w:cs="ArialMT"/>
          <w:color w:val="000000"/>
        </w:rPr>
        <w:t xml:space="preserve">3 tests to </w:t>
      </w:r>
      <w:r>
        <w:rPr>
          <w:rFonts w:cs="ArialMT"/>
          <w:color w:val="000000"/>
        </w:rPr>
        <w:t>assess Neuro-cognitive, balance, and eye-tracking</w:t>
      </w:r>
      <w:r w:rsidRPr="00E17275">
        <w:rPr>
          <w:rFonts w:cs="ArialMT"/>
          <w:color w:val="000000"/>
        </w:rPr>
        <w:t xml:space="preserve"> </w:t>
      </w:r>
      <w:r>
        <w:rPr>
          <w:rFonts w:cs="ArialMT"/>
          <w:color w:val="000000"/>
        </w:rPr>
        <w:t xml:space="preserve">functioning.  </w:t>
      </w:r>
    </w:p>
    <w:p w:rsidR="00996D4B" w:rsidRDefault="00996D4B" w:rsidP="00996D4B">
      <w:pPr>
        <w:autoSpaceDE w:val="0"/>
        <w:autoSpaceDN w:val="0"/>
        <w:adjustRightInd w:val="0"/>
        <w:spacing w:after="0" w:line="240" w:lineRule="auto"/>
        <w:rPr>
          <w:rFonts w:cs="ArialMT"/>
          <w:color w:val="000000"/>
        </w:rPr>
      </w:pPr>
    </w:p>
    <w:p w:rsidR="00996D4B" w:rsidRPr="004C76E5" w:rsidRDefault="00996D4B" w:rsidP="00996D4B">
      <w:pPr>
        <w:rPr>
          <w:rFonts w:ascii="Arial Black" w:hAnsi="Arial Black" w:cs="Arial"/>
          <w:color w:val="FF0000"/>
        </w:rPr>
      </w:pPr>
      <w:r w:rsidRPr="00A1432F">
        <w:rPr>
          <w:rFonts w:cs="Arial"/>
        </w:rPr>
        <w:t>The screening</w:t>
      </w:r>
      <w:r w:rsidRPr="00C01BC5">
        <w:rPr>
          <w:rFonts w:cs="Arial"/>
        </w:rPr>
        <w:t xml:space="preserve"> includes the following 3 tests. </w:t>
      </w:r>
    </w:p>
    <w:p w:rsidR="00996D4B" w:rsidRPr="00C01BC5" w:rsidRDefault="00996D4B" w:rsidP="00996D4B">
      <w:pPr>
        <w:numPr>
          <w:ilvl w:val="0"/>
          <w:numId w:val="1"/>
        </w:numPr>
        <w:spacing w:after="0" w:line="240" w:lineRule="auto"/>
        <w:rPr>
          <w:rFonts w:cs="Arial"/>
        </w:rPr>
      </w:pPr>
      <w:r w:rsidRPr="00C01BC5">
        <w:rPr>
          <w:rFonts w:cs="Arial"/>
        </w:rPr>
        <w:t xml:space="preserve">ImPACT (Immediate Post concussion Assessment and Cognitive Testing): </w:t>
      </w:r>
      <w:r w:rsidRPr="00C01BC5">
        <w:rPr>
          <w:rFonts w:cs="Arial"/>
          <w:shd w:val="clear" w:color="auto" w:fill="FFFFFF"/>
        </w:rPr>
        <w:t>a computer-based test that evaluates</w:t>
      </w:r>
      <w:r w:rsidRPr="00C01BC5">
        <w:rPr>
          <w:rStyle w:val="apple-converted-space"/>
          <w:rFonts w:cs="Arial"/>
          <w:color w:val="4E565A"/>
          <w:shd w:val="clear" w:color="auto" w:fill="FFFFFF"/>
        </w:rPr>
        <w:t> </w:t>
      </w:r>
      <w:r w:rsidRPr="00C01BC5">
        <w:rPr>
          <w:rFonts w:cs="Arial"/>
        </w:rPr>
        <w:t>multiple aspects of cognitive function, including: attention span, working memory, reaction time, and problem solving.  ImPACT is set-up in a “video-game” type format. For example, in one part of the test, a dozen common words appear one at a time on the screen for about one second each. The child/athlete is then later asked what words were displayed.</w:t>
      </w:r>
    </w:p>
    <w:p w:rsidR="00996D4B" w:rsidRPr="00C01BC5" w:rsidRDefault="00996D4B" w:rsidP="00996D4B">
      <w:pPr>
        <w:numPr>
          <w:ilvl w:val="0"/>
          <w:numId w:val="1"/>
        </w:numPr>
        <w:spacing w:after="0" w:line="240" w:lineRule="auto"/>
        <w:rPr>
          <w:rFonts w:cs="Arial"/>
        </w:rPr>
      </w:pPr>
      <w:r w:rsidRPr="00C01BC5">
        <w:rPr>
          <w:rFonts w:cs="Arial"/>
        </w:rPr>
        <w:t>Balance Error Scoring System (BESS): assess</w:t>
      </w:r>
      <w:r>
        <w:rPr>
          <w:rFonts w:cs="Arial"/>
        </w:rPr>
        <w:t>es the participant’s balance and postural stability</w:t>
      </w:r>
      <w:r w:rsidRPr="00C01BC5">
        <w:rPr>
          <w:rFonts w:cs="Arial"/>
        </w:rPr>
        <w:t>.</w:t>
      </w:r>
      <w:r w:rsidRPr="006931D6">
        <w:rPr>
          <w:rFonts w:cs="ArialMT"/>
          <w:color w:val="000000"/>
        </w:rPr>
        <w:t xml:space="preserve"> </w:t>
      </w:r>
      <w:r>
        <w:rPr>
          <w:rFonts w:cs="ArialMT"/>
          <w:color w:val="000000"/>
        </w:rPr>
        <w:t xml:space="preserve"> </w:t>
      </w:r>
    </w:p>
    <w:p w:rsidR="00996D4B" w:rsidRPr="00C01BC5" w:rsidRDefault="00996D4B" w:rsidP="00996D4B">
      <w:pPr>
        <w:numPr>
          <w:ilvl w:val="0"/>
          <w:numId w:val="1"/>
        </w:numPr>
        <w:spacing w:after="0" w:line="240" w:lineRule="auto"/>
        <w:rPr>
          <w:rFonts w:cs="Arial"/>
        </w:rPr>
      </w:pPr>
      <w:r>
        <w:rPr>
          <w:rFonts w:cs="Arial"/>
        </w:rPr>
        <w:t>King Devick Test: an objective test that evaluates visual tracking and eye movements by having the participant read a series of numbers on three test cards.  The test cards become increasingly more difficult to read due to changes in spacing. The sum of the three test cards time is documented as the score for the test.</w:t>
      </w:r>
    </w:p>
    <w:p w:rsidR="00996D4B" w:rsidRDefault="00996D4B" w:rsidP="00996D4B">
      <w:pPr>
        <w:autoSpaceDE w:val="0"/>
        <w:autoSpaceDN w:val="0"/>
        <w:adjustRightInd w:val="0"/>
        <w:spacing w:after="0" w:line="240" w:lineRule="auto"/>
        <w:rPr>
          <w:rFonts w:cs="ArialMT"/>
          <w:color w:val="000000"/>
        </w:rPr>
      </w:pPr>
    </w:p>
    <w:p w:rsidR="00996D4B" w:rsidRPr="00C01BC5" w:rsidRDefault="00996D4B" w:rsidP="00996D4B">
      <w:pPr>
        <w:rPr>
          <w:rFonts w:cs="Arial"/>
        </w:rPr>
      </w:pPr>
      <w:r>
        <w:rPr>
          <w:rFonts w:cs="Arial"/>
        </w:rPr>
        <w:t>All three tests</w:t>
      </w:r>
      <w:r w:rsidRPr="00C01BC5">
        <w:rPr>
          <w:rFonts w:cs="Arial"/>
        </w:rPr>
        <w:t xml:space="preserve"> are</w:t>
      </w:r>
      <w:r w:rsidRPr="00E17275">
        <w:rPr>
          <w:rFonts w:cs="ArialMT"/>
          <w:color w:val="000000"/>
        </w:rPr>
        <w:t xml:space="preserve"> non-invasive, safe and</w:t>
      </w:r>
      <w:r>
        <w:rPr>
          <w:rFonts w:cs="ArialMT"/>
          <w:color w:val="000000"/>
        </w:rPr>
        <w:t xml:space="preserve"> </w:t>
      </w:r>
      <w:r w:rsidRPr="00E17275">
        <w:rPr>
          <w:rFonts w:cs="ArialMT"/>
          <w:color w:val="000000"/>
        </w:rPr>
        <w:t xml:space="preserve">painless. </w:t>
      </w:r>
      <w:r>
        <w:rPr>
          <w:rFonts w:cs="ArialMT"/>
          <w:color w:val="000000"/>
        </w:rPr>
        <w:t xml:space="preserve"> </w:t>
      </w:r>
      <w:r w:rsidRPr="00C01BC5">
        <w:rPr>
          <w:rFonts w:cs="Arial"/>
        </w:rPr>
        <w:t>They</w:t>
      </w:r>
      <w:r w:rsidRPr="00C01BC5">
        <w:rPr>
          <w:rFonts w:cs="Arial"/>
          <w:color w:val="FF0000"/>
        </w:rPr>
        <w:t xml:space="preserve"> </w:t>
      </w:r>
      <w:r w:rsidRPr="00C01BC5">
        <w:rPr>
          <w:rFonts w:cs="Arial"/>
        </w:rPr>
        <w:t xml:space="preserve">take approximately </w:t>
      </w:r>
      <w:r>
        <w:rPr>
          <w:rFonts w:cs="Arial"/>
        </w:rPr>
        <w:t>one</w:t>
      </w:r>
      <w:r w:rsidRPr="00C01BC5">
        <w:rPr>
          <w:rFonts w:cs="Arial"/>
        </w:rPr>
        <w:t xml:space="preserve"> hour to complete</w:t>
      </w:r>
      <w:r w:rsidRPr="00C01BC5">
        <w:rPr>
          <w:rFonts w:cs="Arial"/>
          <w:color w:val="0000FF"/>
        </w:rPr>
        <w:t xml:space="preserve"> </w:t>
      </w:r>
      <w:r w:rsidRPr="00C01BC5">
        <w:rPr>
          <w:rFonts w:cs="Arial"/>
        </w:rPr>
        <w:t>and</w:t>
      </w:r>
      <w:r w:rsidRPr="00C01BC5">
        <w:rPr>
          <w:rFonts w:cs="Arial"/>
          <w:color w:val="0000FF"/>
        </w:rPr>
        <w:t xml:space="preserve"> </w:t>
      </w:r>
      <w:r w:rsidRPr="00C01BC5">
        <w:rPr>
          <w:rFonts w:cs="Arial"/>
        </w:rPr>
        <w:t>are suitable for children 10 years and older.  With</w:t>
      </w:r>
      <w:r w:rsidRPr="00C01BC5">
        <w:rPr>
          <w:rFonts w:cs="Arial"/>
          <w:color w:val="0000FF"/>
        </w:rPr>
        <w:t xml:space="preserve"> </w:t>
      </w:r>
      <w:r w:rsidRPr="00C01BC5">
        <w:rPr>
          <w:rFonts w:cs="Arial"/>
        </w:rPr>
        <w:t xml:space="preserve">developing brains, it is recommended that baseline tests be performed every year until the age of 13, and every 2 years thereafter. </w:t>
      </w:r>
      <w:r>
        <w:rPr>
          <w:rFonts w:cs="Arial"/>
        </w:rPr>
        <w:t xml:space="preserve"> </w:t>
      </w:r>
    </w:p>
    <w:p w:rsidR="00996D4B" w:rsidRDefault="00996D4B" w:rsidP="00996D4B">
      <w:pPr>
        <w:autoSpaceDE w:val="0"/>
        <w:autoSpaceDN w:val="0"/>
        <w:adjustRightInd w:val="0"/>
        <w:spacing w:after="0" w:line="240" w:lineRule="auto"/>
        <w:rPr>
          <w:rFonts w:cs="ArialMT"/>
          <w:color w:val="000000"/>
        </w:rPr>
      </w:pPr>
      <w:r w:rsidRPr="00C01BC5">
        <w:rPr>
          <w:rFonts w:cs="Arial"/>
          <w:lang w:val="en-AU"/>
        </w:rPr>
        <w:t xml:space="preserve">In the event that your </w:t>
      </w:r>
      <w:r>
        <w:rPr>
          <w:rFonts w:cs="Arial"/>
          <w:lang w:val="en-AU"/>
        </w:rPr>
        <w:t>child</w:t>
      </w:r>
      <w:r w:rsidRPr="00C01BC5">
        <w:rPr>
          <w:rFonts w:cs="Arial"/>
          <w:lang w:val="en-AU"/>
        </w:rPr>
        <w:t xml:space="preserve"> sustains a suspected concussion o</w:t>
      </w:r>
      <w:r>
        <w:rPr>
          <w:rFonts w:cs="Arial"/>
          <w:lang w:val="en-AU"/>
        </w:rPr>
        <w:t>r other traumatic brain injury,</w:t>
      </w:r>
      <w:r>
        <w:rPr>
          <w:rFonts w:cs="Arial"/>
          <w:color w:val="FF0000"/>
          <w:lang w:val="en-AU"/>
        </w:rPr>
        <w:t xml:space="preserve"> </w:t>
      </w:r>
      <w:r w:rsidRPr="00A1432F">
        <w:rPr>
          <w:rFonts w:cs="Arial"/>
          <w:lang w:val="en-AU"/>
        </w:rPr>
        <w:t>with a physician’s referral the child may</w:t>
      </w:r>
      <w:r>
        <w:rPr>
          <w:rFonts w:cs="Arial"/>
          <w:color w:val="FF0000"/>
          <w:lang w:val="en-AU"/>
        </w:rPr>
        <w:t xml:space="preserve"> </w:t>
      </w:r>
      <w:r>
        <w:rPr>
          <w:rFonts w:cs="Arial"/>
          <w:lang w:val="en-AU"/>
        </w:rPr>
        <w:t>return</w:t>
      </w:r>
      <w:r w:rsidRPr="00C01BC5">
        <w:rPr>
          <w:rFonts w:cs="Arial"/>
          <w:lang w:val="en-AU"/>
        </w:rPr>
        <w:t xml:space="preserve"> to our clinic to be retested on </w:t>
      </w:r>
      <w:r>
        <w:rPr>
          <w:rFonts w:cs="Arial"/>
          <w:lang w:val="en-AU"/>
        </w:rPr>
        <w:t>all three tests</w:t>
      </w:r>
      <w:r w:rsidRPr="00C01BC5">
        <w:rPr>
          <w:rFonts w:cs="Arial"/>
          <w:lang w:val="en-AU"/>
        </w:rPr>
        <w:t>. Once these tests are completed, we will send both the baseline and post-concussion results</w:t>
      </w:r>
      <w:r>
        <w:rPr>
          <w:rFonts w:cs="Arial"/>
          <w:lang w:val="en-AU"/>
        </w:rPr>
        <w:t xml:space="preserve"> to their physician</w:t>
      </w:r>
      <w:r w:rsidRPr="00C01BC5">
        <w:rPr>
          <w:rFonts w:cs="Arial"/>
          <w:lang w:val="en-AU"/>
        </w:rPr>
        <w:t xml:space="preserve">, so that </w:t>
      </w:r>
      <w:r>
        <w:rPr>
          <w:rFonts w:cs="Arial"/>
          <w:lang w:val="en-AU"/>
        </w:rPr>
        <w:t>they</w:t>
      </w:r>
      <w:r w:rsidRPr="00C01BC5">
        <w:rPr>
          <w:rFonts w:cs="Arial"/>
          <w:lang w:val="en-AU"/>
        </w:rPr>
        <w:t xml:space="preserve"> can</w:t>
      </w:r>
      <w:r w:rsidRPr="00C01BC5">
        <w:rPr>
          <w:rFonts w:cs="Arial"/>
          <w:color w:val="0000FF"/>
          <w:lang w:val="en-AU"/>
        </w:rPr>
        <w:t xml:space="preserve"> </w:t>
      </w:r>
      <w:r w:rsidRPr="00C01BC5">
        <w:rPr>
          <w:rFonts w:cs="Arial"/>
          <w:lang w:val="en-AU"/>
        </w:rPr>
        <w:t xml:space="preserve">compare and note any change in cognition/ balance.  </w:t>
      </w:r>
      <w:r w:rsidR="00556941" w:rsidRPr="00A1432F">
        <w:rPr>
          <w:rFonts w:cs="Arial"/>
          <w:lang w:val="en-AU"/>
        </w:rPr>
        <w:t>Post-concussion</w:t>
      </w:r>
      <w:r w:rsidRPr="00A1432F">
        <w:rPr>
          <w:rFonts w:cs="Arial"/>
          <w:lang w:val="en-AU"/>
        </w:rPr>
        <w:t xml:space="preserve"> testing is covered by your insurance with a physician</w:t>
      </w:r>
      <w:r>
        <w:rPr>
          <w:rFonts w:cs="Arial"/>
          <w:lang w:val="en-AU"/>
        </w:rPr>
        <w:t>’</w:t>
      </w:r>
      <w:r w:rsidRPr="00A1432F">
        <w:rPr>
          <w:rFonts w:cs="Arial"/>
          <w:lang w:val="en-AU"/>
        </w:rPr>
        <w:t>s referral.</w:t>
      </w:r>
    </w:p>
    <w:p w:rsidR="00996D4B" w:rsidRPr="006931D6" w:rsidRDefault="00996D4B" w:rsidP="00996D4B">
      <w:pPr>
        <w:autoSpaceDE w:val="0"/>
        <w:autoSpaceDN w:val="0"/>
        <w:adjustRightInd w:val="0"/>
        <w:spacing w:after="0" w:line="240" w:lineRule="auto"/>
        <w:rPr>
          <w:rFonts w:cs="ArialMT"/>
          <w:color w:val="000000"/>
        </w:rPr>
      </w:pPr>
    </w:p>
    <w:p w:rsidR="00996D4B" w:rsidRPr="006931D6" w:rsidRDefault="00996D4B" w:rsidP="00996D4B">
      <w:pPr>
        <w:rPr>
          <w:rFonts w:cs="Arial"/>
        </w:rPr>
      </w:pPr>
      <w:r w:rsidRPr="00C01BC5">
        <w:rPr>
          <w:rFonts w:cs="Arial"/>
        </w:rPr>
        <w:t xml:space="preserve">Testing with ImPACT, </w:t>
      </w:r>
      <w:r>
        <w:rPr>
          <w:rFonts w:cs="Arial"/>
        </w:rPr>
        <w:t>King Devick</w:t>
      </w:r>
      <w:r w:rsidRPr="00C01BC5">
        <w:rPr>
          <w:rFonts w:cs="Arial"/>
        </w:rPr>
        <w:t xml:space="preserve"> and BESS provides a more comprehensive baseline, so that if your </w:t>
      </w:r>
      <w:r>
        <w:rPr>
          <w:rFonts w:cs="Arial"/>
        </w:rPr>
        <w:t>child</w:t>
      </w:r>
      <w:r w:rsidRPr="00C01BC5">
        <w:rPr>
          <w:rFonts w:cs="Arial"/>
        </w:rPr>
        <w:t xml:space="preserve"> sustains a concussion a more accurate decision can be made for their safe return to sports/school. </w:t>
      </w:r>
      <w:r>
        <w:rPr>
          <w:rFonts w:cs="Arial"/>
        </w:rPr>
        <w:t xml:space="preserve"> </w:t>
      </w:r>
      <w:r w:rsidRPr="00C01BC5">
        <w:rPr>
          <w:rFonts w:cs="Arial"/>
        </w:rPr>
        <w:t xml:space="preserve">Let Emerson Hospital help </w:t>
      </w:r>
      <w:r>
        <w:rPr>
          <w:rFonts w:cs="Arial"/>
        </w:rPr>
        <w:t>keep your child healthy and safe</w:t>
      </w:r>
      <w:r w:rsidRPr="00C01BC5">
        <w:rPr>
          <w:rFonts w:cs="Arial"/>
        </w:rPr>
        <w:t xml:space="preserve">. </w:t>
      </w:r>
      <w:r>
        <w:rPr>
          <w:rFonts w:cs="Arial"/>
        </w:rPr>
        <w:t xml:space="preserve"> </w:t>
      </w:r>
      <w:r w:rsidRPr="00E17275">
        <w:rPr>
          <w:rFonts w:cs="ArialMT"/>
          <w:color w:val="000000"/>
        </w:rPr>
        <w:t>If you have any questions regarding any of our tests plea</w:t>
      </w:r>
      <w:r w:rsidR="00854A10">
        <w:rPr>
          <w:rFonts w:cs="ArialMT"/>
          <w:color w:val="000000"/>
        </w:rPr>
        <w:t>se do not hesitate to contact me</w:t>
      </w:r>
      <w:r>
        <w:rPr>
          <w:rFonts w:cs="ArialMT"/>
          <w:color w:val="000000"/>
        </w:rPr>
        <w:t xml:space="preserve"> </w:t>
      </w:r>
      <w:r w:rsidR="00854A10">
        <w:rPr>
          <w:rFonts w:cs="ArialMT"/>
          <w:color w:val="000000"/>
        </w:rPr>
        <w:t>at 978-287-8229</w:t>
      </w:r>
      <w:r w:rsidRPr="00E17275">
        <w:rPr>
          <w:rFonts w:cs="ArialMT"/>
          <w:color w:val="000000"/>
        </w:rPr>
        <w:t>.</w:t>
      </w:r>
    </w:p>
    <w:p w:rsidR="00996D4B" w:rsidRDefault="00996D4B" w:rsidP="00996D4B">
      <w:pPr>
        <w:spacing w:after="80"/>
      </w:pPr>
      <w:r>
        <w:t>Yours in good health,</w:t>
      </w:r>
    </w:p>
    <w:p w:rsidR="00996D4B" w:rsidRDefault="00996D4B" w:rsidP="00996D4B">
      <w:pPr>
        <w:spacing w:after="80"/>
      </w:pPr>
    </w:p>
    <w:p w:rsidR="00996D4B" w:rsidRDefault="00854A10" w:rsidP="00996D4B">
      <w:pPr>
        <w:autoSpaceDE w:val="0"/>
        <w:autoSpaceDN w:val="0"/>
        <w:adjustRightInd w:val="0"/>
        <w:spacing w:after="0" w:line="240" w:lineRule="auto"/>
      </w:pPr>
      <w:r>
        <w:t>Jessica Gravel, PT, DPT</w:t>
      </w:r>
    </w:p>
    <w:p w:rsidR="00854A10" w:rsidRPr="00502C9A" w:rsidRDefault="00854A10" w:rsidP="00996D4B">
      <w:pPr>
        <w:autoSpaceDE w:val="0"/>
        <w:autoSpaceDN w:val="0"/>
        <w:adjustRightInd w:val="0"/>
        <w:spacing w:after="0" w:line="240" w:lineRule="auto"/>
      </w:pPr>
      <w:r>
        <w:t>Project Manager for the Concussion Center Oak Grant</w:t>
      </w:r>
    </w:p>
    <w:p w:rsidR="00996D4B" w:rsidRDefault="00996D4B" w:rsidP="00996D4B">
      <w:pPr>
        <w:autoSpaceDE w:val="0"/>
        <w:autoSpaceDN w:val="0"/>
        <w:adjustRightInd w:val="0"/>
        <w:spacing w:after="0" w:line="240" w:lineRule="auto"/>
        <w:rPr>
          <w:rFonts w:ascii="Arial-BoldMT" w:hAnsi="Arial-BoldMT" w:cs="Arial-BoldMT"/>
          <w:b/>
          <w:bCs/>
          <w:color w:val="000000"/>
        </w:rPr>
      </w:pPr>
    </w:p>
    <w:p w:rsidR="00996D4B" w:rsidRDefault="00996D4B" w:rsidP="00996D4B">
      <w:pPr>
        <w:autoSpaceDE w:val="0"/>
        <w:autoSpaceDN w:val="0"/>
        <w:adjustRightInd w:val="0"/>
        <w:spacing w:after="0" w:line="240" w:lineRule="auto"/>
        <w:rPr>
          <w:rFonts w:ascii="Arial-BoldMT" w:hAnsi="Arial-BoldMT" w:cs="Arial-BoldMT"/>
          <w:b/>
          <w:bCs/>
          <w:color w:val="000000"/>
        </w:rPr>
      </w:pPr>
    </w:p>
    <w:p w:rsidR="00996D4B" w:rsidRDefault="00996D4B" w:rsidP="00996D4B">
      <w:pPr>
        <w:autoSpaceDE w:val="0"/>
        <w:autoSpaceDN w:val="0"/>
        <w:adjustRightInd w:val="0"/>
        <w:spacing w:after="0" w:line="240" w:lineRule="auto"/>
        <w:rPr>
          <w:rFonts w:ascii="Arial-BoldMT" w:hAnsi="Arial-BoldMT" w:cs="Arial-BoldMT"/>
          <w:b/>
          <w:bCs/>
          <w:color w:val="000000"/>
        </w:rPr>
      </w:pPr>
    </w:p>
    <w:p w:rsidR="00996D4B" w:rsidRDefault="00996D4B" w:rsidP="00996D4B">
      <w:pPr>
        <w:autoSpaceDE w:val="0"/>
        <w:autoSpaceDN w:val="0"/>
        <w:adjustRightInd w:val="0"/>
        <w:spacing w:after="0" w:line="240" w:lineRule="auto"/>
        <w:rPr>
          <w:rFonts w:ascii="Arial-BoldMT" w:hAnsi="Arial-BoldMT" w:cs="Arial-BoldMT"/>
          <w:b/>
          <w:bCs/>
          <w:color w:val="000000"/>
        </w:rPr>
      </w:pPr>
    </w:p>
    <w:p w:rsidR="00996D4B" w:rsidRDefault="00996D4B" w:rsidP="00996D4B">
      <w:pPr>
        <w:autoSpaceDE w:val="0"/>
        <w:autoSpaceDN w:val="0"/>
        <w:adjustRightInd w:val="0"/>
        <w:spacing w:after="0" w:line="240" w:lineRule="auto"/>
        <w:rPr>
          <w:rFonts w:ascii="Arial-BoldMT" w:hAnsi="Arial-BoldMT" w:cs="Arial-BoldMT"/>
          <w:b/>
          <w:bCs/>
          <w:color w:val="000000"/>
        </w:rPr>
      </w:pPr>
    </w:p>
    <w:p w:rsidR="00996D4B" w:rsidRDefault="00996D4B" w:rsidP="00996D4B">
      <w:pPr>
        <w:autoSpaceDE w:val="0"/>
        <w:autoSpaceDN w:val="0"/>
        <w:adjustRightInd w:val="0"/>
        <w:spacing w:after="0" w:line="240" w:lineRule="auto"/>
        <w:rPr>
          <w:rFonts w:ascii="Arial-BoldMT" w:hAnsi="Arial-BoldMT" w:cs="Arial-BoldMT"/>
          <w:b/>
          <w:bCs/>
          <w:color w:val="000000"/>
        </w:rPr>
      </w:pPr>
    </w:p>
    <w:p w:rsidR="00996D4B" w:rsidRDefault="00996D4B" w:rsidP="00DD1600">
      <w:pPr>
        <w:autoSpaceDE w:val="0"/>
        <w:autoSpaceDN w:val="0"/>
        <w:adjustRightInd w:val="0"/>
        <w:spacing w:after="0" w:line="240" w:lineRule="auto"/>
        <w:jc w:val="center"/>
        <w:rPr>
          <w:rFonts w:ascii="Arial-BoldMT" w:hAnsi="Arial-BoldMT" w:cs="Arial-BoldMT"/>
          <w:b/>
          <w:bCs/>
          <w:color w:val="000000"/>
          <w:u w:val="single"/>
        </w:rPr>
      </w:pPr>
      <w:r w:rsidRPr="008B091E">
        <w:rPr>
          <w:rFonts w:ascii="Arial-BoldMT" w:hAnsi="Arial-BoldMT" w:cs="Arial-BoldMT"/>
          <w:b/>
          <w:bCs/>
          <w:color w:val="000000"/>
          <w:u w:val="single"/>
        </w:rPr>
        <w:lastRenderedPageBreak/>
        <w:t xml:space="preserve">CONSENT FOR </w:t>
      </w:r>
      <w:r w:rsidR="00AA0971">
        <w:rPr>
          <w:rFonts w:ascii="Arial-BoldMT" w:hAnsi="Arial-BoldMT" w:cs="Arial-BoldMT"/>
          <w:b/>
          <w:bCs/>
          <w:color w:val="000000"/>
          <w:u w:val="single"/>
        </w:rPr>
        <w:t>BASELINE CONCUSSION SCREENING</w:t>
      </w:r>
      <w:r w:rsidRPr="008B091E">
        <w:rPr>
          <w:rFonts w:ascii="Arial-BoldMT" w:hAnsi="Arial-BoldMT" w:cs="Arial-BoldMT"/>
          <w:b/>
          <w:bCs/>
          <w:color w:val="000000"/>
          <w:u w:val="single"/>
        </w:rPr>
        <w:t xml:space="preserve"> and RELEASE OF</w:t>
      </w:r>
      <w:r>
        <w:rPr>
          <w:rFonts w:ascii="Arial-BoldMT" w:hAnsi="Arial-BoldMT" w:cs="Arial-BoldMT"/>
          <w:b/>
          <w:bCs/>
          <w:color w:val="000000"/>
          <w:u w:val="single"/>
        </w:rPr>
        <w:t xml:space="preserve"> </w:t>
      </w:r>
      <w:r w:rsidRPr="008B091E">
        <w:rPr>
          <w:rFonts w:ascii="Arial-BoldMT" w:hAnsi="Arial-BoldMT" w:cs="Arial-BoldMT"/>
          <w:b/>
          <w:bCs/>
          <w:color w:val="000000"/>
          <w:u w:val="single"/>
        </w:rPr>
        <w:t>INFORMATION</w:t>
      </w:r>
    </w:p>
    <w:p w:rsidR="00996D4B" w:rsidRDefault="00996D4B" w:rsidP="00996D4B">
      <w:pPr>
        <w:autoSpaceDE w:val="0"/>
        <w:autoSpaceDN w:val="0"/>
        <w:adjustRightInd w:val="0"/>
        <w:spacing w:after="0" w:line="360" w:lineRule="auto"/>
        <w:rPr>
          <w:rFonts w:ascii="ArialMT" w:hAnsi="ArialMT" w:cs="ArialMT"/>
          <w:color w:val="000000"/>
        </w:rPr>
      </w:pPr>
    </w:p>
    <w:p w:rsidR="00996D4B" w:rsidRDefault="00996D4B" w:rsidP="00996D4B">
      <w:pPr>
        <w:autoSpaceDE w:val="0"/>
        <w:autoSpaceDN w:val="0"/>
        <w:adjustRightInd w:val="0"/>
        <w:spacing w:after="0" w:line="360" w:lineRule="auto"/>
        <w:rPr>
          <w:rFonts w:ascii="ArialMT" w:hAnsi="ArialMT" w:cs="ArialMT"/>
          <w:color w:val="000000"/>
        </w:rPr>
      </w:pPr>
      <w:r>
        <w:rPr>
          <w:rFonts w:ascii="ArialMT" w:hAnsi="ArialMT" w:cs="ArialMT"/>
          <w:color w:val="000000"/>
        </w:rPr>
        <w:t>I give my permission for (name of child) _____________________________________</w:t>
      </w:r>
    </w:p>
    <w:p w:rsidR="00996D4B" w:rsidRDefault="00996D4B" w:rsidP="00996D4B">
      <w:pPr>
        <w:autoSpaceDE w:val="0"/>
        <w:autoSpaceDN w:val="0"/>
        <w:adjustRightInd w:val="0"/>
        <w:spacing w:after="0" w:line="360" w:lineRule="auto"/>
        <w:rPr>
          <w:rFonts w:ascii="ArialMT" w:hAnsi="ArialMT" w:cs="ArialMT"/>
          <w:color w:val="000000"/>
        </w:rPr>
      </w:pPr>
      <w:r>
        <w:rPr>
          <w:rFonts w:ascii="ArialMT" w:hAnsi="ArialMT" w:cs="ArialMT"/>
          <w:color w:val="000000"/>
        </w:rPr>
        <w:t xml:space="preserve">(Date of birth) ____________________ to have the following baseline concussion screenings: ImPACT (Immediate Post-Concussion Assessment and Cognitive Testing), King Devick Eye Tracking Assessment, and BESS (Balance Error Scoring System) administered </w:t>
      </w:r>
      <w:r w:rsidR="00854A10">
        <w:rPr>
          <w:rFonts w:ascii="ArialMT" w:hAnsi="ArialMT" w:cs="ArialMT"/>
          <w:color w:val="000000"/>
        </w:rPr>
        <w:t>by</w:t>
      </w:r>
      <w:r>
        <w:rPr>
          <w:rFonts w:ascii="ArialMT" w:hAnsi="ArialMT" w:cs="ArialMT"/>
          <w:color w:val="000000"/>
        </w:rPr>
        <w:t xml:space="preserve"> the </w:t>
      </w:r>
      <w:r w:rsidR="00854A10">
        <w:rPr>
          <w:rFonts w:ascii="ArialMT" w:hAnsi="ArialMT" w:cs="ArialMT"/>
          <w:color w:val="000000"/>
        </w:rPr>
        <w:t xml:space="preserve">staff at </w:t>
      </w:r>
      <w:r>
        <w:rPr>
          <w:rFonts w:ascii="ArialMT" w:hAnsi="ArialMT" w:cs="ArialMT"/>
          <w:color w:val="000000"/>
        </w:rPr>
        <w:t>Emerso</w:t>
      </w:r>
      <w:r w:rsidR="00556941">
        <w:rPr>
          <w:rFonts w:ascii="ArialMT" w:hAnsi="ArialMT" w:cs="ArialMT"/>
          <w:color w:val="000000"/>
        </w:rPr>
        <w:t xml:space="preserve">n Hospital </w:t>
      </w:r>
      <w:r w:rsidR="00854A10">
        <w:rPr>
          <w:rFonts w:ascii="ArialMT" w:hAnsi="ArialMT" w:cs="ArialMT"/>
          <w:color w:val="000000"/>
        </w:rPr>
        <w:t xml:space="preserve">Dr. Robert C. Cantu Concussion </w:t>
      </w:r>
      <w:r w:rsidR="00556941">
        <w:rPr>
          <w:rFonts w:ascii="ArialMT" w:hAnsi="ArialMT" w:cs="ArialMT"/>
          <w:color w:val="000000"/>
        </w:rPr>
        <w:t>Center</w:t>
      </w:r>
      <w:r>
        <w:rPr>
          <w:rFonts w:ascii="ArialMT" w:hAnsi="ArialMT" w:cs="ArialMT"/>
          <w:color w:val="000000"/>
        </w:rPr>
        <w:t xml:space="preserve">. I understand that the King Devick test is an oculomotor test, the BESS is a Neuro Physical baseline test, and the ImPACT screen is a Neuro Cognitive Baseline test. </w:t>
      </w:r>
    </w:p>
    <w:p w:rsidR="00996D4B" w:rsidRDefault="00996D4B" w:rsidP="00996D4B">
      <w:pPr>
        <w:autoSpaceDE w:val="0"/>
        <w:autoSpaceDN w:val="0"/>
        <w:adjustRightInd w:val="0"/>
        <w:spacing w:after="0" w:line="360" w:lineRule="auto"/>
        <w:rPr>
          <w:rFonts w:ascii="ArialMT" w:hAnsi="ArialMT" w:cs="ArialMT"/>
          <w:color w:val="000000"/>
        </w:rPr>
      </w:pPr>
    </w:p>
    <w:p w:rsidR="00996D4B" w:rsidRDefault="00996D4B" w:rsidP="00996D4B">
      <w:pPr>
        <w:autoSpaceDE w:val="0"/>
        <w:autoSpaceDN w:val="0"/>
        <w:adjustRightInd w:val="0"/>
        <w:spacing w:after="0" w:line="360" w:lineRule="auto"/>
        <w:rPr>
          <w:rFonts w:ascii="ArialMT" w:hAnsi="ArialMT" w:cs="ArialMT"/>
          <w:color w:val="000000"/>
        </w:rPr>
      </w:pPr>
      <w:r>
        <w:rPr>
          <w:rFonts w:ascii="ArialMT" w:hAnsi="ArialMT" w:cs="ArialMT"/>
          <w:color w:val="000000"/>
        </w:rPr>
        <w:t>If a concussion is suspected, the athlete will be required to re-take all of the tests. Both the pre-injury and post-injury test data can be given to your child’s physician to help evaluate the injury upon your request. The test data will enable these health professionals to determine when return-to-play is appropriate and safe for the injured athlete.</w:t>
      </w:r>
    </w:p>
    <w:p w:rsidR="00996D4B" w:rsidRDefault="00996D4B" w:rsidP="00996D4B">
      <w:pPr>
        <w:autoSpaceDE w:val="0"/>
        <w:autoSpaceDN w:val="0"/>
        <w:adjustRightInd w:val="0"/>
        <w:spacing w:after="0" w:line="360" w:lineRule="auto"/>
        <w:rPr>
          <w:rFonts w:ascii="ArialMT" w:hAnsi="ArialMT" w:cs="ArialMT"/>
          <w:color w:val="000000"/>
        </w:rPr>
      </w:pPr>
    </w:p>
    <w:p w:rsidR="00996D4B" w:rsidRDefault="00996D4B" w:rsidP="00996D4B">
      <w:pPr>
        <w:autoSpaceDE w:val="0"/>
        <w:autoSpaceDN w:val="0"/>
        <w:adjustRightInd w:val="0"/>
        <w:spacing w:after="0" w:line="360" w:lineRule="auto"/>
        <w:rPr>
          <w:rFonts w:ascii="ArialMT" w:hAnsi="ArialMT" w:cs="ArialMT"/>
          <w:color w:val="000000"/>
        </w:rPr>
      </w:pPr>
      <w:r>
        <w:rPr>
          <w:rFonts w:ascii="ArialMT" w:hAnsi="ArialMT" w:cs="ArialMT"/>
          <w:color w:val="000000"/>
        </w:rPr>
        <w:t>The testing procedures are non-invasive, and they pose no risks to your child. We are excited to implement this program given that it provides us the best available information for managing concussions and preventing potential brain damage that can occur with multiple concussions.</w:t>
      </w:r>
    </w:p>
    <w:p w:rsidR="00996D4B" w:rsidRDefault="00996D4B" w:rsidP="00996D4B">
      <w:pPr>
        <w:autoSpaceDE w:val="0"/>
        <w:autoSpaceDN w:val="0"/>
        <w:adjustRightInd w:val="0"/>
        <w:spacing w:after="0" w:line="360" w:lineRule="auto"/>
        <w:rPr>
          <w:rFonts w:ascii="ArialMT" w:hAnsi="ArialMT" w:cs="ArialMT"/>
          <w:color w:val="000000"/>
        </w:rPr>
      </w:pPr>
    </w:p>
    <w:p w:rsidR="00996D4B" w:rsidRDefault="00996D4B" w:rsidP="00996D4B">
      <w:pPr>
        <w:autoSpaceDE w:val="0"/>
        <w:autoSpaceDN w:val="0"/>
        <w:adjustRightInd w:val="0"/>
        <w:spacing w:after="120" w:line="360" w:lineRule="auto"/>
        <w:rPr>
          <w:rFonts w:ascii="ArialMT" w:hAnsi="ArialMT" w:cs="ArialMT"/>
          <w:color w:val="000000"/>
        </w:rPr>
      </w:pPr>
      <w:r>
        <w:rPr>
          <w:rFonts w:ascii="ArialMT" w:hAnsi="ArialMT" w:cs="ArialMT"/>
          <w:color w:val="000000"/>
        </w:rPr>
        <w:t>Name of parent or guardian: _________________________________________</w:t>
      </w:r>
    </w:p>
    <w:p w:rsidR="00996D4B" w:rsidRDefault="00996D4B" w:rsidP="00996D4B">
      <w:pPr>
        <w:autoSpaceDE w:val="0"/>
        <w:autoSpaceDN w:val="0"/>
        <w:adjustRightInd w:val="0"/>
        <w:spacing w:after="120" w:line="360" w:lineRule="auto"/>
        <w:rPr>
          <w:rFonts w:ascii="ArialMT" w:hAnsi="ArialMT" w:cs="ArialMT"/>
          <w:color w:val="000000"/>
        </w:rPr>
      </w:pPr>
      <w:r>
        <w:rPr>
          <w:rFonts w:ascii="ArialMT" w:hAnsi="ArialMT" w:cs="ArialMT"/>
          <w:color w:val="000000"/>
        </w:rPr>
        <w:t>Signature of parent or guardian: ______________________________________</w:t>
      </w:r>
    </w:p>
    <w:p w:rsidR="00B064DD" w:rsidRDefault="00996D4B" w:rsidP="00B064DD">
      <w:pPr>
        <w:autoSpaceDE w:val="0"/>
        <w:autoSpaceDN w:val="0"/>
        <w:adjustRightInd w:val="0"/>
        <w:spacing w:after="120" w:line="360" w:lineRule="auto"/>
        <w:rPr>
          <w:rFonts w:ascii="ArialMT" w:hAnsi="ArialMT" w:cs="ArialMT"/>
          <w:color w:val="000000"/>
        </w:rPr>
      </w:pPr>
      <w:r>
        <w:rPr>
          <w:rFonts w:ascii="ArialMT" w:hAnsi="ArialMT" w:cs="ArialMT"/>
          <w:color w:val="000000"/>
        </w:rPr>
        <w:t>Date: ____________________</w:t>
      </w:r>
    </w:p>
    <w:p w:rsidR="00987613" w:rsidRPr="00987613" w:rsidRDefault="00987613" w:rsidP="00B064DD">
      <w:pPr>
        <w:autoSpaceDE w:val="0"/>
        <w:autoSpaceDN w:val="0"/>
        <w:adjustRightInd w:val="0"/>
        <w:spacing w:after="120" w:line="360" w:lineRule="auto"/>
        <w:rPr>
          <w:rFonts w:ascii="ArialMT" w:hAnsi="ArialMT" w:cs="ArialMT"/>
          <w:color w:val="000000"/>
          <w:u w:val="single"/>
        </w:rPr>
      </w:pPr>
      <w:r>
        <w:rPr>
          <w:rFonts w:ascii="ArialMT" w:hAnsi="ArialMT" w:cs="ArialMT"/>
          <w:color w:val="000000"/>
        </w:rPr>
        <w:t xml:space="preserve">Name of Organization: </w:t>
      </w:r>
      <w:r w:rsidRPr="00987613">
        <w:rPr>
          <w:rFonts w:ascii="ArialMT" w:hAnsi="ArialMT" w:cs="ArialMT"/>
          <w:b/>
          <w:color w:val="000000"/>
          <w:u w:val="single"/>
        </w:rPr>
        <w:tab/>
      </w:r>
      <w:r w:rsidRPr="00987613">
        <w:rPr>
          <w:rFonts w:ascii="ArialMT" w:hAnsi="ArialMT" w:cs="ArialMT"/>
          <w:b/>
          <w:color w:val="000000"/>
          <w:u w:val="single"/>
        </w:rPr>
        <w:tab/>
      </w:r>
      <w:r w:rsidRPr="00987613">
        <w:rPr>
          <w:rFonts w:ascii="ArialMT" w:hAnsi="ArialMT" w:cs="ArialMT"/>
          <w:b/>
          <w:color w:val="000000"/>
          <w:u w:val="single"/>
        </w:rPr>
        <w:tab/>
      </w:r>
      <w:r w:rsidRPr="00987613">
        <w:rPr>
          <w:rFonts w:ascii="ArialMT" w:hAnsi="ArialMT" w:cs="ArialMT"/>
          <w:b/>
          <w:color w:val="000000"/>
          <w:u w:val="single"/>
        </w:rPr>
        <w:tab/>
      </w:r>
      <w:r w:rsidRPr="00987613">
        <w:rPr>
          <w:rFonts w:ascii="ArialMT" w:hAnsi="ArialMT" w:cs="ArialMT"/>
          <w:b/>
          <w:color w:val="000000"/>
          <w:u w:val="single"/>
        </w:rPr>
        <w:tab/>
      </w:r>
      <w:r w:rsidRPr="00987613">
        <w:rPr>
          <w:rFonts w:ascii="ArialMT" w:hAnsi="ArialMT" w:cs="ArialMT"/>
          <w:b/>
          <w:color w:val="000000"/>
          <w:u w:val="single"/>
        </w:rPr>
        <w:tab/>
      </w:r>
      <w:r w:rsidRPr="00987613">
        <w:rPr>
          <w:rFonts w:ascii="ArialMT" w:hAnsi="ArialMT" w:cs="ArialMT"/>
          <w:b/>
          <w:color w:val="000000"/>
          <w:u w:val="single"/>
        </w:rPr>
        <w:tab/>
      </w:r>
      <w:r w:rsidRPr="00987613">
        <w:rPr>
          <w:rFonts w:ascii="ArialMT" w:hAnsi="ArialMT" w:cs="ArialMT"/>
          <w:b/>
          <w:color w:val="000000"/>
          <w:u w:val="single"/>
        </w:rPr>
        <w:tab/>
      </w:r>
    </w:p>
    <w:p w:rsidR="00182E95" w:rsidRDefault="00B064DD" w:rsidP="00B064DD">
      <w:pPr>
        <w:autoSpaceDE w:val="0"/>
        <w:autoSpaceDN w:val="0"/>
        <w:adjustRightInd w:val="0"/>
        <w:spacing w:after="120" w:line="360" w:lineRule="auto"/>
        <w:rPr>
          <w:rFonts w:ascii="ArialMT" w:hAnsi="ArialMT" w:cs="ArialMT"/>
          <w:color w:val="000000"/>
        </w:rPr>
      </w:pPr>
      <w:r>
        <w:rPr>
          <w:rFonts w:ascii="ArialMT" w:hAnsi="ArialMT" w:cs="ArialMT"/>
          <w:color w:val="000000"/>
        </w:rPr>
        <w:tab/>
      </w:r>
    </w:p>
    <w:p w:rsidR="00B064DD" w:rsidRDefault="00182E95" w:rsidP="00182E95">
      <w:pPr>
        <w:autoSpaceDE w:val="0"/>
        <w:autoSpaceDN w:val="0"/>
        <w:adjustRightInd w:val="0"/>
        <w:spacing w:after="120" w:line="360" w:lineRule="auto"/>
        <w:ind w:left="720"/>
        <w:rPr>
          <w:rFonts w:ascii="ArialMT" w:hAnsi="ArialMT" w:cs="ArialMT"/>
          <w:color w:val="000000"/>
          <w:u w:val="single"/>
        </w:rPr>
      </w:pPr>
      <w:r w:rsidRPr="00B064DD">
        <w:rPr>
          <w:noProof/>
          <w:highlight w:val="yellow"/>
        </w:rPr>
        <mc:AlternateContent>
          <mc:Choice Requires="wps">
            <w:drawing>
              <wp:anchor distT="0" distB="0" distL="114300" distR="114300" simplePos="0" relativeHeight="251659264" behindDoc="0" locked="0" layoutInCell="1" allowOverlap="1" wp14:anchorId="75DE5715" wp14:editId="6DBFA973">
                <wp:simplePos x="0" y="0"/>
                <wp:positionH relativeFrom="margin">
                  <wp:align>left</wp:align>
                </wp:positionH>
                <wp:positionV relativeFrom="paragraph">
                  <wp:posOffset>33020</wp:posOffset>
                </wp:positionV>
                <wp:extent cx="266700" cy="209550"/>
                <wp:effectExtent l="19050" t="19050" r="19050" b="19050"/>
                <wp:wrapNone/>
                <wp:docPr id="4" name="Rectangle 4"/>
                <wp:cNvGraphicFramePr/>
                <a:graphic xmlns:a="http://schemas.openxmlformats.org/drawingml/2006/main">
                  <a:graphicData uri="http://schemas.microsoft.com/office/word/2010/wordprocessingShape">
                    <wps:wsp>
                      <wps:cNvSpPr/>
                      <wps:spPr>
                        <a:xfrm>
                          <a:off x="0" y="0"/>
                          <a:ext cx="266700" cy="209550"/>
                        </a:xfrm>
                        <a:prstGeom prst="rect">
                          <a:avLst/>
                        </a:prstGeom>
                        <a:ln w="28575">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35EE63A" id="Rectangle 4" o:spid="_x0000_s1026" style="position:absolute;margin-left:0;margin-top:2.6pt;width:21pt;height:16.5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" fillcolor="white [3201]" strokecolor="#0d0d0d [3069]" strokeweight="2.25pt">
                <w10:wrap anchorx="margin"/>
              </v:rect>
            </w:pict>
          </mc:Fallback>
        </mc:AlternateContent>
      </w:r>
      <w:r w:rsidR="00B064DD" w:rsidRPr="00182E95">
        <w:rPr>
          <w:rFonts w:ascii="ArialMT" w:hAnsi="ArialMT" w:cs="ArialMT"/>
          <w:color w:val="000000"/>
          <w:u w:val="single"/>
        </w:rPr>
        <w:t>Please</w:t>
      </w:r>
      <w:r w:rsidR="00866005">
        <w:rPr>
          <w:rFonts w:ascii="ArialMT" w:hAnsi="ArialMT" w:cs="ArialMT"/>
          <w:color w:val="000000"/>
          <w:u w:val="single"/>
        </w:rPr>
        <w:t xml:space="preserve"> Check Box i</w:t>
      </w:r>
      <w:r w:rsidR="00F6351B">
        <w:rPr>
          <w:rFonts w:ascii="ArialMT" w:hAnsi="ArialMT" w:cs="ArialMT"/>
          <w:color w:val="000000"/>
          <w:u w:val="single"/>
        </w:rPr>
        <w:t>f you wish to have your ImPACT T</w:t>
      </w:r>
      <w:r w:rsidR="00866005">
        <w:rPr>
          <w:rFonts w:ascii="ArialMT" w:hAnsi="ArialMT" w:cs="ArialMT"/>
          <w:color w:val="000000"/>
          <w:u w:val="single"/>
        </w:rPr>
        <w:t>est results emailed to you.</w:t>
      </w:r>
    </w:p>
    <w:p w:rsidR="00866005" w:rsidRDefault="00866005" w:rsidP="00182E95">
      <w:pPr>
        <w:autoSpaceDE w:val="0"/>
        <w:autoSpaceDN w:val="0"/>
        <w:adjustRightInd w:val="0"/>
        <w:spacing w:after="120" w:line="360" w:lineRule="auto"/>
        <w:ind w:left="720"/>
        <w:rPr>
          <w:rFonts w:ascii="ArialMT" w:hAnsi="ArialMT" w:cs="ArialMT"/>
          <w:color w:val="000000"/>
          <w:u w:val="single"/>
        </w:rPr>
      </w:pPr>
    </w:p>
    <w:p w:rsidR="00866005" w:rsidRPr="00866005" w:rsidRDefault="00866005" w:rsidP="00182E95">
      <w:pPr>
        <w:autoSpaceDE w:val="0"/>
        <w:autoSpaceDN w:val="0"/>
        <w:adjustRightInd w:val="0"/>
        <w:spacing w:after="120" w:line="360" w:lineRule="auto"/>
        <w:ind w:left="720"/>
        <w:rPr>
          <w:rFonts w:ascii="ArialMT" w:hAnsi="ArialMT" w:cs="ArialMT"/>
          <w:color w:val="000000"/>
        </w:rPr>
      </w:pPr>
      <w:r>
        <w:rPr>
          <w:rFonts w:ascii="ArialMT" w:hAnsi="ArialMT" w:cs="ArialMT"/>
          <w:color w:val="000000"/>
        </w:rPr>
        <w:t>Email Address:</w:t>
      </w:r>
      <w:r w:rsidR="006C5646">
        <w:rPr>
          <w:rFonts w:ascii="ArialMT" w:hAnsi="ArialMT" w:cs="ArialMT"/>
          <w:color w:val="000000"/>
        </w:rPr>
        <w:t xml:space="preserve"> </w:t>
      </w:r>
      <w:r>
        <w:rPr>
          <w:rFonts w:ascii="ArialMT" w:hAnsi="ArialMT" w:cs="ArialMT"/>
          <w:color w:val="000000"/>
        </w:rPr>
        <w:t>______________________________________________</w:t>
      </w:r>
    </w:p>
    <w:p w:rsidR="00654BFB" w:rsidRDefault="00B064DD" w:rsidP="00B064DD">
      <w:pPr>
        <w:tabs>
          <w:tab w:val="left" w:pos="1440"/>
        </w:tabs>
      </w:pPr>
      <w:r>
        <w:tab/>
      </w:r>
    </w:p>
    <w:sectPr w:rsidR="00654BFB" w:rsidSect="00996D4B">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971" w:rsidRDefault="00AA0971" w:rsidP="00AA0971">
      <w:pPr>
        <w:spacing w:after="0" w:line="240" w:lineRule="auto"/>
      </w:pPr>
      <w:r>
        <w:separator/>
      </w:r>
    </w:p>
  </w:endnote>
  <w:endnote w:type="continuationSeparator" w:id="0">
    <w:p w:rsidR="00AA0971" w:rsidRDefault="00AA0971" w:rsidP="00AA0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Bold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971" w:rsidRDefault="00AA0971" w:rsidP="00AA0971">
      <w:pPr>
        <w:spacing w:after="0" w:line="240" w:lineRule="auto"/>
      </w:pPr>
      <w:r>
        <w:separator/>
      </w:r>
    </w:p>
  </w:footnote>
  <w:footnote w:type="continuationSeparator" w:id="0">
    <w:p w:rsidR="00AA0971" w:rsidRDefault="00AA0971" w:rsidP="00AA09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971" w:rsidRDefault="00AA0971" w:rsidP="00AA0971">
    <w:pPr>
      <w:spacing w:after="0"/>
      <w:rPr>
        <w:b/>
        <w:bCs/>
        <w:sz w:val="18"/>
        <w:szCs w:val="18"/>
      </w:rPr>
    </w:pPr>
    <w:r>
      <w:rPr>
        <w:noProof/>
      </w:rPr>
      <w:drawing>
        <wp:inline distT="0" distB="0" distL="0" distR="0" wp14:anchorId="39DA30BD" wp14:editId="028C9E3A">
          <wp:extent cx="2171700" cy="609600"/>
          <wp:effectExtent l="0" t="0" r="0" b="0"/>
          <wp:docPr id="2" name="Picture 2" descr="Cantu-E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ntu-EH-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71700" cy="609600"/>
                  </a:xfrm>
                  <a:prstGeom prst="rect">
                    <a:avLst/>
                  </a:prstGeom>
                  <a:noFill/>
                  <a:ln>
                    <a:noFill/>
                  </a:ln>
                </pic:spPr>
              </pic:pic>
            </a:graphicData>
          </a:graphic>
        </wp:inline>
      </w:drawing>
    </w:r>
  </w:p>
  <w:p w:rsidR="00AA0971" w:rsidRDefault="00AA0971" w:rsidP="00AA0971">
    <w:pPr>
      <w:spacing w:after="0"/>
      <w:rPr>
        <w:b/>
        <w:bCs/>
        <w:sz w:val="18"/>
        <w:szCs w:val="18"/>
      </w:rPr>
    </w:pPr>
    <w:r>
      <w:rPr>
        <w:b/>
        <w:bCs/>
        <w:sz w:val="18"/>
        <w:szCs w:val="18"/>
      </w:rPr>
      <w:t>310 Baker Ave, Concord,</w:t>
    </w:r>
    <w:r w:rsidRPr="004C6D47">
      <w:rPr>
        <w:b/>
        <w:bCs/>
        <w:sz w:val="18"/>
        <w:szCs w:val="18"/>
      </w:rPr>
      <w:t xml:space="preserve"> MA 01742  </w:t>
    </w:r>
    <w:r w:rsidRPr="004C6D47">
      <w:rPr>
        <w:b/>
        <w:bCs/>
        <w:sz w:val="18"/>
        <w:szCs w:val="18"/>
      </w:rPr>
      <w:tab/>
    </w:r>
    <w:r w:rsidRPr="004C6D47">
      <w:rPr>
        <w:b/>
        <w:bCs/>
        <w:sz w:val="18"/>
        <w:szCs w:val="18"/>
      </w:rPr>
      <w:tab/>
    </w:r>
    <w:r>
      <w:rPr>
        <w:b/>
        <w:bCs/>
        <w:sz w:val="18"/>
        <w:szCs w:val="18"/>
      </w:rPr>
      <w:tab/>
    </w:r>
    <w:r>
      <w:rPr>
        <w:b/>
        <w:bCs/>
        <w:sz w:val="18"/>
        <w:szCs w:val="18"/>
      </w:rPr>
      <w:tab/>
    </w:r>
  </w:p>
  <w:p w:rsidR="00AA0971" w:rsidRPr="00AA0971" w:rsidRDefault="00AA0971" w:rsidP="00AA0971">
    <w:pPr>
      <w:spacing w:after="0"/>
      <w:rPr>
        <w:b/>
        <w:bCs/>
        <w:sz w:val="18"/>
        <w:szCs w:val="18"/>
      </w:rPr>
    </w:pPr>
    <w:r w:rsidRPr="004C6D47">
      <w:rPr>
        <w:b/>
        <w:bCs/>
        <w:sz w:val="18"/>
        <w:szCs w:val="18"/>
      </w:rPr>
      <w:t>Fax:  978-287-8240    Phone:  978-287-8200</w:t>
    </w:r>
  </w:p>
  <w:p w:rsidR="00AA0971" w:rsidRDefault="00AA09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638D4"/>
    <w:multiLevelType w:val="hybridMultilevel"/>
    <w:tmpl w:val="CD98EE96"/>
    <w:lvl w:ilvl="0" w:tplc="77427A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D4B"/>
    <w:rsid w:val="00182E95"/>
    <w:rsid w:val="00556941"/>
    <w:rsid w:val="00654BFB"/>
    <w:rsid w:val="006C5646"/>
    <w:rsid w:val="00854A10"/>
    <w:rsid w:val="00866005"/>
    <w:rsid w:val="00987613"/>
    <w:rsid w:val="00996D4B"/>
    <w:rsid w:val="00AA0971"/>
    <w:rsid w:val="00B064DD"/>
    <w:rsid w:val="00B93EF5"/>
    <w:rsid w:val="00C237E3"/>
    <w:rsid w:val="00DD1600"/>
    <w:rsid w:val="00F63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D4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96D4B"/>
  </w:style>
  <w:style w:type="character" w:styleId="PlaceholderText">
    <w:name w:val="Placeholder Text"/>
    <w:basedOn w:val="DefaultParagraphFont"/>
    <w:uiPriority w:val="99"/>
    <w:semiHidden/>
    <w:rsid w:val="00B064DD"/>
    <w:rPr>
      <w:color w:val="808080"/>
    </w:rPr>
  </w:style>
  <w:style w:type="paragraph" w:styleId="Header">
    <w:name w:val="header"/>
    <w:basedOn w:val="Normal"/>
    <w:link w:val="HeaderChar"/>
    <w:uiPriority w:val="99"/>
    <w:unhideWhenUsed/>
    <w:rsid w:val="00AA09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971"/>
    <w:rPr>
      <w:rFonts w:ascii="Calibri" w:eastAsia="Calibri" w:hAnsi="Calibri" w:cs="Times New Roman"/>
    </w:rPr>
  </w:style>
  <w:style w:type="paragraph" w:styleId="Footer">
    <w:name w:val="footer"/>
    <w:basedOn w:val="Normal"/>
    <w:link w:val="FooterChar"/>
    <w:uiPriority w:val="99"/>
    <w:unhideWhenUsed/>
    <w:rsid w:val="00AA09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971"/>
    <w:rPr>
      <w:rFonts w:ascii="Calibri" w:eastAsia="Calibri" w:hAnsi="Calibri" w:cs="Times New Roman"/>
    </w:rPr>
  </w:style>
  <w:style w:type="paragraph" w:styleId="BalloonText">
    <w:name w:val="Balloon Text"/>
    <w:basedOn w:val="Normal"/>
    <w:link w:val="BalloonTextChar"/>
    <w:uiPriority w:val="99"/>
    <w:semiHidden/>
    <w:unhideWhenUsed/>
    <w:rsid w:val="00B93E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EF5"/>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D4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96D4B"/>
  </w:style>
  <w:style w:type="character" w:styleId="PlaceholderText">
    <w:name w:val="Placeholder Text"/>
    <w:basedOn w:val="DefaultParagraphFont"/>
    <w:uiPriority w:val="99"/>
    <w:semiHidden/>
    <w:rsid w:val="00B064DD"/>
    <w:rPr>
      <w:color w:val="808080"/>
    </w:rPr>
  </w:style>
  <w:style w:type="paragraph" w:styleId="Header">
    <w:name w:val="header"/>
    <w:basedOn w:val="Normal"/>
    <w:link w:val="HeaderChar"/>
    <w:uiPriority w:val="99"/>
    <w:unhideWhenUsed/>
    <w:rsid w:val="00AA09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971"/>
    <w:rPr>
      <w:rFonts w:ascii="Calibri" w:eastAsia="Calibri" w:hAnsi="Calibri" w:cs="Times New Roman"/>
    </w:rPr>
  </w:style>
  <w:style w:type="paragraph" w:styleId="Footer">
    <w:name w:val="footer"/>
    <w:basedOn w:val="Normal"/>
    <w:link w:val="FooterChar"/>
    <w:uiPriority w:val="99"/>
    <w:unhideWhenUsed/>
    <w:rsid w:val="00AA09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971"/>
    <w:rPr>
      <w:rFonts w:ascii="Calibri" w:eastAsia="Calibri" w:hAnsi="Calibri" w:cs="Times New Roman"/>
    </w:rPr>
  </w:style>
  <w:style w:type="paragraph" w:styleId="BalloonText">
    <w:name w:val="Balloon Text"/>
    <w:basedOn w:val="Normal"/>
    <w:link w:val="BalloonTextChar"/>
    <w:uiPriority w:val="99"/>
    <w:semiHidden/>
    <w:unhideWhenUsed/>
    <w:rsid w:val="00B93E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EF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3569</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Emerson Hospital</Company>
  <LinksUpToDate>false</LinksUpToDate>
  <CharactersWithSpaces>4187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White, Matthew</dc:creator>
  <cp:lastModifiedBy>Karen Bostwick</cp:lastModifiedBy>
  <cp:revision>2</cp:revision>
  <cp:lastPrinted>2016-11-04T15:33:00Z</cp:lastPrinted>
  <dcterms:created xsi:type="dcterms:W3CDTF">2017-05-16T18:13:00Z</dcterms:created>
  <dcterms:modified xsi:type="dcterms:W3CDTF">2017-05-16T18:13:00Z</dcterms:modified>
</cp:coreProperties>
</file>