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rFonts w:ascii="Times New Roman" w:hAnsi="Times New Roman" w:cs="Times New Roman" w:eastAsia="Times New Roman"/>
          <w:sz w:val="42"/>
          <w:szCs w:val="42"/>
        </w:rPr>
      </w:pPr>
    </w:p>
    <w:p>
      <w:pPr>
        <w:pStyle w:val="Heading1"/>
        <w:numPr>
          <w:ilvl w:val="0"/>
          <w:numId w:val="1"/>
        </w:numPr>
        <w:tabs>
          <w:tab w:pos="461" w:val="left" w:leader="none"/>
        </w:tabs>
        <w:spacing w:line="240" w:lineRule="auto" w:before="373" w:after="0"/>
        <w:ind w:left="460" w:right="0" w:hanging="360"/>
        <w:jc w:val="left"/>
      </w:pPr>
      <w:r>
        <w:rPr/>
        <w:t>1.</w:t>
      </w:r>
      <w:r>
        <w:rPr>
          <w:spacing w:val="-4"/>
        </w:rPr>
        <w:t> </w:t>
      </w:r>
      <w:r>
        <w:rPr/>
        <w:t>Lightning</w:t>
      </w:r>
    </w:p>
    <w:p>
      <w:pPr>
        <w:spacing w:line="890" w:lineRule="exact" w:before="0"/>
        <w:ind w:left="100" w:right="0" w:firstLine="0"/>
        <w:jc w:val="left"/>
        <w:rPr>
          <w:rFonts w:ascii="Calibri Light" w:hAnsi="Calibri Light" w:cs="Calibri Light" w:eastAsia="Calibri Light"/>
          <w:sz w:val="80"/>
          <w:szCs w:val="80"/>
        </w:rPr>
      </w:pPr>
      <w:r>
        <w:rPr/>
        <w:br w:type="column"/>
      </w:r>
      <w:r>
        <w:rPr>
          <w:rFonts w:ascii="Calibri Light"/>
          <w:b w:val="0"/>
          <w:sz w:val="80"/>
        </w:rPr>
        <w:t>Lightning/Severe </w:t>
      </w:r>
      <w:r>
        <w:rPr>
          <w:rFonts w:ascii="Calibri Light"/>
          <w:b w:val="0"/>
          <w:spacing w:val="-6"/>
          <w:sz w:val="80"/>
        </w:rPr>
        <w:t>Weather</w:t>
      </w:r>
      <w:r>
        <w:rPr>
          <w:rFonts w:ascii="Calibri Light"/>
          <w:b w:val="0"/>
          <w:spacing w:val="-28"/>
          <w:sz w:val="80"/>
        </w:rPr>
        <w:t> </w:t>
      </w:r>
      <w:r>
        <w:rPr>
          <w:rFonts w:ascii="Calibri Light"/>
          <w:b w:val="0"/>
          <w:sz w:val="80"/>
        </w:rPr>
        <w:t>Conditions</w:t>
      </w:r>
      <w:r>
        <w:rPr>
          <w:rFonts w:ascii="Calibri Light"/>
          <w:sz w:val="80"/>
        </w:rPr>
      </w:r>
    </w:p>
    <w:p>
      <w:pPr>
        <w:spacing w:after="0" w:line="890" w:lineRule="exact"/>
        <w:jc w:val="left"/>
        <w:rPr>
          <w:rFonts w:ascii="Calibri Light" w:hAnsi="Calibri Light" w:cs="Calibri Light" w:eastAsia="Calibri Light"/>
          <w:sz w:val="80"/>
          <w:szCs w:val="80"/>
        </w:rPr>
        <w:sectPr>
          <w:type w:val="continuous"/>
          <w:pgSz w:w="19200" w:h="10800" w:orient="landscape"/>
          <w:pgMar w:top="580" w:bottom="280" w:left="500" w:right="660"/>
          <w:cols w:num="2" w:equalWidth="0">
            <w:col w:w="2346" w:space="655"/>
            <w:col w:w="15039"/>
          </w:cols>
        </w:sectPr>
      </w:pPr>
    </w:p>
    <w:p>
      <w:pPr>
        <w:pStyle w:val="ListParagraph"/>
        <w:numPr>
          <w:ilvl w:val="1"/>
          <w:numId w:val="1"/>
        </w:numPr>
        <w:tabs>
          <w:tab w:pos="1181" w:val="left" w:leader="none"/>
        </w:tabs>
        <w:spacing w:line="165" w:lineRule="auto" w:before="66" w:after="0"/>
        <w:ind w:left="1180" w:right="215" w:hanging="360"/>
        <w:jc w:val="left"/>
        <w:rPr>
          <w:rFonts w:ascii="Calibri" w:hAnsi="Calibri" w:cs="Calibri" w:eastAsia="Calibri"/>
          <w:sz w:val="36"/>
          <w:szCs w:val="36"/>
        </w:rPr>
      </w:pPr>
      <w:r>
        <w:rPr/>
        <w:pict>
          <v:shape style="position:absolute;margin-left:.000014pt;margin-top:0pt;width:959.999986pt;height:539.999756pt;mso-position-horizontal-relative:page;mso-position-vertical-relative:page;z-index:-2008" type="#_x0000_t75" stroked="false">
            <v:imagedata r:id="rId5" o:title=""/>
          </v:shape>
        </w:pict>
      </w:r>
      <w:r>
        <w:rPr>
          <w:rFonts w:ascii="Calibri"/>
          <w:sz w:val="36"/>
        </w:rPr>
        <w:t>a. Recognizing the threat (1) Apply the 30-30 rule When you </w:t>
      </w:r>
      <w:r>
        <w:rPr>
          <w:rFonts w:ascii="Calibri"/>
          <w:i/>
          <w:sz w:val="36"/>
        </w:rPr>
      </w:r>
      <w:r>
        <w:rPr>
          <w:rFonts w:ascii="Calibri"/>
          <w:i/>
          <w:sz w:val="36"/>
          <w:u w:val="thick" w:color="000000"/>
        </w:rPr>
        <w:t>see </w:t>
      </w:r>
      <w:r>
        <w:rPr>
          <w:rFonts w:ascii="Calibri"/>
          <w:i/>
          <w:sz w:val="36"/>
        </w:rPr>
      </w:r>
      <w:r>
        <w:rPr>
          <w:rFonts w:ascii="Calibri"/>
          <w:sz w:val="36"/>
        </w:rPr>
        <w:t>lightning, count the time until you hear</w:t>
      </w:r>
      <w:r>
        <w:rPr>
          <w:rFonts w:ascii="Calibri"/>
          <w:spacing w:val="-12"/>
          <w:sz w:val="36"/>
        </w:rPr>
        <w:t> </w:t>
      </w:r>
      <w:r>
        <w:rPr>
          <w:rFonts w:ascii="Calibri"/>
          <w:spacing w:val="-5"/>
          <w:sz w:val="36"/>
        </w:rPr>
        <w:t>thunder.</w:t>
      </w:r>
      <w:r>
        <w:rPr>
          <w:rFonts w:ascii="Calibri"/>
          <w:w w:val="100"/>
          <w:sz w:val="36"/>
        </w:rPr>
        <w:t> </w:t>
      </w:r>
      <w:r>
        <w:rPr>
          <w:rFonts w:ascii="Calibri"/>
          <w:sz w:val="36"/>
        </w:rPr>
        <w:t>If this time is 30 seconds or less, seek proper </w:t>
      </w:r>
      <w:r>
        <w:rPr>
          <w:rFonts w:ascii="Calibri"/>
          <w:spacing w:val="-6"/>
          <w:sz w:val="36"/>
        </w:rPr>
        <w:t>shelter. </w:t>
      </w:r>
      <w:r>
        <w:rPr>
          <w:rFonts w:ascii="Calibri"/>
          <w:sz w:val="36"/>
        </w:rPr>
        <w:t>If you can't see the lightning, just hearing the thunder is</w:t>
      </w:r>
      <w:r>
        <w:rPr>
          <w:rFonts w:ascii="Calibri"/>
          <w:spacing w:val="-4"/>
          <w:sz w:val="36"/>
        </w:rPr>
        <w:t> </w:t>
      </w:r>
      <w:r>
        <w:rPr>
          <w:rFonts w:ascii="Calibri"/>
          <w:sz w:val="36"/>
        </w:rPr>
        <w:t>a</w:t>
      </w:r>
      <w:r>
        <w:rPr>
          <w:rFonts w:ascii="Calibri"/>
          <w:sz w:val="36"/>
        </w:rPr>
        <w:t> good back-up rule. </w:t>
      </w:r>
      <w:r>
        <w:rPr>
          <w:rFonts w:ascii="Calibri"/>
          <w:spacing w:val="-4"/>
          <w:sz w:val="36"/>
        </w:rPr>
        <w:t>Wait </w:t>
      </w:r>
      <w:r>
        <w:rPr>
          <w:rFonts w:ascii="Calibri"/>
          <w:sz w:val="36"/>
        </w:rPr>
        <w:t>30 minutes or more after hearing the last thunder </w:t>
      </w:r>
      <w:r>
        <w:rPr>
          <w:rFonts w:ascii="Calibri"/>
          <w:spacing w:val="-3"/>
          <w:sz w:val="36"/>
        </w:rPr>
        <w:t>before </w:t>
      </w:r>
      <w:r>
        <w:rPr>
          <w:rFonts w:ascii="Calibri"/>
          <w:sz w:val="36"/>
        </w:rPr>
        <w:t>leaving </w:t>
      </w:r>
      <w:r>
        <w:rPr>
          <w:rFonts w:ascii="Calibri"/>
          <w:spacing w:val="-6"/>
          <w:sz w:val="36"/>
        </w:rPr>
        <w:t>shelter. </w:t>
      </w:r>
      <w:r>
        <w:rPr>
          <w:rFonts w:ascii="Calibri"/>
          <w:sz w:val="36"/>
        </w:rPr>
        <w:t>(2) Know</w:t>
      </w:r>
      <w:r>
        <w:rPr>
          <w:rFonts w:ascii="Calibri"/>
          <w:spacing w:val="1"/>
          <w:sz w:val="36"/>
        </w:rPr>
        <w:t> </w:t>
      </w:r>
      <w:r>
        <w:rPr>
          <w:rFonts w:ascii="Calibri"/>
          <w:sz w:val="36"/>
        </w:rPr>
        <w:t>and</w:t>
      </w:r>
      <w:r>
        <w:rPr>
          <w:rFonts w:ascii="Calibri"/>
          <w:w w:val="100"/>
          <w:sz w:val="36"/>
        </w:rPr>
        <w:t> </w:t>
      </w:r>
      <w:r>
        <w:rPr>
          <w:rFonts w:ascii="Calibri"/>
          <w:sz w:val="36"/>
        </w:rPr>
        <w:t>heed warning </w:t>
      </w:r>
      <w:r>
        <w:rPr>
          <w:rFonts w:ascii="Calibri"/>
          <w:spacing w:val="-3"/>
          <w:sz w:val="36"/>
        </w:rPr>
        <w:t>systems </w:t>
      </w:r>
      <w:r>
        <w:rPr>
          <w:rFonts w:ascii="Calibri"/>
          <w:sz w:val="36"/>
        </w:rPr>
        <w:t>and community rules Many communities or park </w:t>
      </w:r>
      <w:r>
        <w:rPr>
          <w:rFonts w:ascii="Calibri"/>
          <w:spacing w:val="-3"/>
          <w:sz w:val="36"/>
        </w:rPr>
        <w:t>systems have </w:t>
      </w:r>
      <w:r>
        <w:rPr>
          <w:rFonts w:ascii="Calibri"/>
          <w:sz w:val="36"/>
        </w:rPr>
        <w:t>lightning detection</w:t>
      </w:r>
      <w:r>
        <w:rPr>
          <w:rFonts w:ascii="Calibri"/>
          <w:spacing w:val="-10"/>
          <w:sz w:val="36"/>
        </w:rPr>
        <w:t> </w:t>
      </w:r>
      <w:r>
        <w:rPr>
          <w:rFonts w:ascii="Calibri"/>
          <w:sz w:val="36"/>
        </w:rPr>
        <w:t>and</w:t>
      </w:r>
      <w:r>
        <w:rPr>
          <w:rFonts w:ascii="Calibri"/>
          <w:w w:val="100"/>
          <w:sz w:val="36"/>
        </w:rPr>
        <w:t> </w:t>
      </w:r>
      <w:r>
        <w:rPr>
          <w:rFonts w:ascii="Calibri"/>
          <w:sz w:val="36"/>
        </w:rPr>
        <w:t>warning </w:t>
      </w:r>
      <w:r>
        <w:rPr>
          <w:rFonts w:ascii="Calibri"/>
          <w:spacing w:val="-3"/>
          <w:sz w:val="36"/>
        </w:rPr>
        <w:t>systems. </w:t>
      </w:r>
      <w:r>
        <w:rPr>
          <w:rFonts w:ascii="Calibri"/>
          <w:sz w:val="36"/>
        </w:rPr>
        <w:t>Use this information and obey the rules established by the community or park </w:t>
      </w:r>
      <w:r>
        <w:rPr>
          <w:rFonts w:ascii="Calibri"/>
          <w:spacing w:val="-3"/>
          <w:sz w:val="36"/>
        </w:rPr>
        <w:t>system. </w:t>
      </w:r>
      <w:r>
        <w:rPr>
          <w:rFonts w:ascii="Calibri"/>
          <w:sz w:val="36"/>
        </w:rPr>
        <w:t>(3)</w:t>
      </w:r>
      <w:r>
        <w:rPr>
          <w:rFonts w:ascii="Calibri"/>
          <w:spacing w:val="-40"/>
          <w:sz w:val="36"/>
        </w:rPr>
        <w:t> </w:t>
      </w:r>
      <w:r>
        <w:rPr>
          <w:rFonts w:ascii="Calibri"/>
          <w:sz w:val="36"/>
        </w:rPr>
        <w:t>Know</w:t>
      </w:r>
      <w:r>
        <w:rPr>
          <w:rFonts w:ascii="Calibri"/>
          <w:w w:val="99"/>
          <w:sz w:val="36"/>
        </w:rPr>
        <w:t> </w:t>
      </w:r>
      <w:r>
        <w:rPr>
          <w:rFonts w:ascii="Calibri"/>
          <w:sz w:val="36"/>
        </w:rPr>
        <w:t>and apply the rules or procedures established by the competition authority (4) Minimize the risk of being</w:t>
      </w:r>
      <w:r>
        <w:rPr>
          <w:rFonts w:ascii="Calibri"/>
          <w:spacing w:val="-30"/>
          <w:sz w:val="36"/>
        </w:rPr>
        <w:t> </w:t>
      </w:r>
      <w:r>
        <w:rPr>
          <w:rFonts w:ascii="Calibri"/>
          <w:sz w:val="36"/>
        </w:rPr>
        <w:t>struck</w:t>
      </w:r>
      <w:r>
        <w:rPr>
          <w:rFonts w:ascii="Calibri"/>
          <w:spacing w:val="-1"/>
          <w:w w:val="99"/>
          <w:sz w:val="36"/>
        </w:rPr>
        <w:t> </w:t>
      </w:r>
      <w:r>
        <w:rPr>
          <w:rFonts w:ascii="Calibri"/>
          <w:spacing w:val="-3"/>
          <w:sz w:val="36"/>
        </w:rPr>
        <w:t>Protect </w:t>
      </w:r>
      <w:r>
        <w:rPr>
          <w:rFonts w:ascii="Calibri"/>
          <w:sz w:val="36"/>
        </w:rPr>
        <w:t>the </w:t>
      </w:r>
      <w:r>
        <w:rPr>
          <w:rFonts w:ascii="Calibri"/>
          <w:spacing w:val="-3"/>
          <w:sz w:val="36"/>
        </w:rPr>
        <w:t>safety </w:t>
      </w:r>
      <w:r>
        <w:rPr>
          <w:rFonts w:ascii="Calibri"/>
          <w:sz w:val="36"/>
        </w:rPr>
        <w:t>of all participants by stopping game activities </w:t>
      </w:r>
      <w:r>
        <w:rPr>
          <w:rFonts w:ascii="Calibri"/>
          <w:spacing w:val="-5"/>
          <w:sz w:val="36"/>
        </w:rPr>
        <w:t>quickly, </w:t>
      </w:r>
      <w:r>
        <w:rPr>
          <w:rFonts w:ascii="Calibri"/>
          <w:sz w:val="36"/>
        </w:rPr>
        <w:t>so that participants and </w:t>
      </w:r>
      <w:r>
        <w:rPr>
          <w:rFonts w:ascii="Calibri"/>
          <w:spacing w:val="-3"/>
          <w:sz w:val="36"/>
        </w:rPr>
        <w:t>spectators</w:t>
      </w:r>
      <w:r>
        <w:rPr>
          <w:rFonts w:ascii="Calibri"/>
          <w:spacing w:val="4"/>
          <w:sz w:val="36"/>
        </w:rPr>
        <w:t> </w:t>
      </w:r>
      <w:r>
        <w:rPr>
          <w:rFonts w:ascii="Calibri"/>
          <w:spacing w:val="-3"/>
          <w:sz w:val="36"/>
        </w:rPr>
        <w:t>may</w:t>
      </w:r>
      <w:r>
        <w:rPr>
          <w:rFonts w:ascii="Calibri"/>
          <w:w w:val="99"/>
          <w:sz w:val="36"/>
        </w:rPr>
        <w:t> </w:t>
      </w:r>
      <w:r>
        <w:rPr>
          <w:rFonts w:ascii="Calibri"/>
          <w:spacing w:val="-3"/>
          <w:sz w:val="36"/>
        </w:rPr>
        <w:t>retire </w:t>
      </w:r>
      <w:r>
        <w:rPr>
          <w:rFonts w:ascii="Calibri"/>
          <w:sz w:val="36"/>
        </w:rPr>
        <w:t>to a </w:t>
      </w:r>
      <w:r>
        <w:rPr>
          <w:rFonts w:ascii="Calibri"/>
          <w:spacing w:val="-3"/>
          <w:sz w:val="36"/>
        </w:rPr>
        <w:t>safer </w:t>
      </w:r>
      <w:r>
        <w:rPr>
          <w:rFonts w:ascii="Calibri"/>
          <w:sz w:val="36"/>
        </w:rPr>
        <w:t>place </w:t>
      </w:r>
      <w:r>
        <w:rPr>
          <w:rFonts w:ascii="Calibri"/>
          <w:spacing w:val="-3"/>
          <w:sz w:val="36"/>
        </w:rPr>
        <w:t>before </w:t>
      </w:r>
      <w:r>
        <w:rPr>
          <w:rFonts w:ascii="Calibri"/>
          <w:sz w:val="36"/>
        </w:rPr>
        <w:t>the lightning threat becomes significant. </w:t>
      </w:r>
      <w:r>
        <w:rPr>
          <w:rFonts w:ascii="Calibri"/>
          <w:spacing w:val="-5"/>
          <w:sz w:val="36"/>
        </w:rPr>
        <w:t>Remember, </w:t>
      </w:r>
      <w:r>
        <w:rPr>
          <w:rFonts w:ascii="Calibri"/>
          <w:sz w:val="36"/>
        </w:rPr>
        <w:t>if you can hear the </w:t>
      </w:r>
      <w:r>
        <w:rPr>
          <w:rFonts w:ascii="Calibri"/>
          <w:spacing w:val="-5"/>
          <w:sz w:val="36"/>
        </w:rPr>
        <w:t>thunder,</w:t>
      </w:r>
      <w:r>
        <w:rPr>
          <w:rFonts w:ascii="Calibri"/>
          <w:spacing w:val="10"/>
          <w:sz w:val="36"/>
        </w:rPr>
        <w:t> </w:t>
      </w:r>
      <w:r>
        <w:rPr>
          <w:rFonts w:ascii="Calibri"/>
          <w:spacing w:val="-3"/>
          <w:sz w:val="36"/>
        </w:rPr>
        <w:t>you</w:t>
      </w:r>
      <w:r>
        <w:rPr>
          <w:rFonts w:ascii="Calibri"/>
          <w:spacing w:val="-1"/>
          <w:w w:val="100"/>
          <w:sz w:val="36"/>
        </w:rPr>
        <w:t> </w:t>
      </w:r>
      <w:r>
        <w:rPr>
          <w:rFonts w:ascii="Calibri"/>
          <w:sz w:val="36"/>
        </w:rPr>
        <w:t>are within reach of</w:t>
      </w:r>
      <w:r>
        <w:rPr>
          <w:rFonts w:ascii="Calibri"/>
          <w:spacing w:val="8"/>
          <w:sz w:val="36"/>
        </w:rPr>
        <w:t> </w:t>
      </w:r>
      <w:r>
        <w:rPr>
          <w:rFonts w:ascii="Calibri"/>
          <w:sz w:val="36"/>
        </w:rPr>
        <w:t>lightning.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</w:tabs>
        <w:spacing w:line="165" w:lineRule="auto" w:before="100" w:after="0"/>
        <w:ind w:left="1180" w:right="993" w:hanging="360"/>
        <w:jc w:val="left"/>
        <w:rPr>
          <w:rFonts w:ascii="Calibri" w:hAnsi="Calibri" w:cs="Calibri" w:eastAsia="Calibri"/>
          <w:sz w:val="36"/>
          <w:szCs w:val="36"/>
        </w:rPr>
      </w:pPr>
      <w:r>
        <w:rPr>
          <w:rFonts w:ascii="Calibri"/>
          <w:sz w:val="36"/>
        </w:rPr>
        <w:t>b. Seeking proper shelter (1) No place outside is </w:t>
      </w:r>
      <w:r>
        <w:rPr>
          <w:rFonts w:ascii="Calibri"/>
          <w:spacing w:val="-3"/>
          <w:sz w:val="36"/>
        </w:rPr>
        <w:t>safe </w:t>
      </w:r>
      <w:r>
        <w:rPr>
          <w:rFonts w:ascii="Calibri"/>
          <w:sz w:val="36"/>
        </w:rPr>
        <w:t>near thunderstorms (2) The best shelter is a large,</w:t>
      </w:r>
      <w:r>
        <w:rPr>
          <w:rFonts w:ascii="Calibri"/>
          <w:spacing w:val="-50"/>
          <w:sz w:val="36"/>
        </w:rPr>
        <w:t> </w:t>
      </w:r>
      <w:r>
        <w:rPr>
          <w:rFonts w:ascii="Calibri"/>
          <w:sz w:val="36"/>
        </w:rPr>
        <w:t>fully</w:t>
      </w:r>
      <w:r>
        <w:rPr>
          <w:rFonts w:ascii="Calibri"/>
          <w:w w:val="100"/>
          <w:sz w:val="36"/>
        </w:rPr>
        <w:t> </w:t>
      </w:r>
      <w:r>
        <w:rPr>
          <w:rFonts w:ascii="Calibri"/>
          <w:sz w:val="36"/>
        </w:rPr>
        <w:t>enclosed,</w:t>
      </w:r>
      <w:r>
        <w:rPr>
          <w:rFonts w:ascii="Calibri"/>
          <w:spacing w:val="-2"/>
          <w:sz w:val="36"/>
        </w:rPr>
        <w:t> </w:t>
      </w:r>
      <w:r>
        <w:rPr>
          <w:rFonts w:ascii="Calibri"/>
          <w:sz w:val="36"/>
        </w:rPr>
        <w:t>substantially</w:t>
      </w:r>
      <w:r>
        <w:rPr>
          <w:rFonts w:ascii="Calibri"/>
          <w:spacing w:val="-6"/>
          <w:sz w:val="36"/>
        </w:rPr>
        <w:t> </w:t>
      </w:r>
      <w:r>
        <w:rPr>
          <w:rFonts w:ascii="Calibri"/>
          <w:sz w:val="36"/>
        </w:rPr>
        <w:t>constructed</w:t>
      </w:r>
      <w:r>
        <w:rPr>
          <w:rFonts w:ascii="Calibri"/>
          <w:spacing w:val="-1"/>
          <w:sz w:val="36"/>
        </w:rPr>
        <w:t> </w:t>
      </w:r>
      <w:r>
        <w:rPr>
          <w:rFonts w:ascii="Calibri"/>
          <w:sz w:val="36"/>
        </w:rPr>
        <w:t>building. A</w:t>
      </w:r>
      <w:r>
        <w:rPr>
          <w:rFonts w:ascii="Calibri"/>
          <w:spacing w:val="-8"/>
          <w:sz w:val="36"/>
        </w:rPr>
        <w:t> </w:t>
      </w:r>
      <w:r>
        <w:rPr>
          <w:rFonts w:ascii="Calibri"/>
          <w:sz w:val="36"/>
        </w:rPr>
        <w:t>vehicle</w:t>
      </w:r>
      <w:r>
        <w:rPr>
          <w:rFonts w:ascii="Calibri"/>
          <w:spacing w:val="-1"/>
          <w:sz w:val="36"/>
        </w:rPr>
        <w:t> </w:t>
      </w:r>
      <w:r>
        <w:rPr>
          <w:rFonts w:ascii="Calibri"/>
          <w:sz w:val="36"/>
        </w:rPr>
        <w:t>with</w:t>
      </w:r>
      <w:r>
        <w:rPr>
          <w:rFonts w:ascii="Calibri"/>
          <w:spacing w:val="-4"/>
          <w:sz w:val="36"/>
        </w:rPr>
        <w:t> </w:t>
      </w:r>
      <w:r>
        <w:rPr>
          <w:rFonts w:ascii="Calibri"/>
          <w:sz w:val="36"/>
        </w:rPr>
        <w:t>a</w:t>
      </w:r>
      <w:r>
        <w:rPr>
          <w:rFonts w:ascii="Calibri"/>
          <w:spacing w:val="-6"/>
          <w:sz w:val="36"/>
        </w:rPr>
        <w:t> </w:t>
      </w:r>
      <w:r>
        <w:rPr>
          <w:rFonts w:ascii="Calibri"/>
          <w:sz w:val="36"/>
        </w:rPr>
        <w:t>solid</w:t>
      </w:r>
      <w:r>
        <w:rPr>
          <w:rFonts w:ascii="Calibri"/>
          <w:spacing w:val="-4"/>
          <w:sz w:val="36"/>
        </w:rPr>
        <w:t> </w:t>
      </w:r>
      <w:r>
        <w:rPr>
          <w:rFonts w:ascii="Calibri"/>
          <w:sz w:val="36"/>
        </w:rPr>
        <w:t>metal</w:t>
      </w:r>
      <w:r>
        <w:rPr>
          <w:rFonts w:ascii="Calibri"/>
          <w:spacing w:val="-5"/>
          <w:sz w:val="36"/>
        </w:rPr>
        <w:t> </w:t>
      </w:r>
      <w:r>
        <w:rPr>
          <w:rFonts w:ascii="Calibri"/>
          <w:sz w:val="36"/>
        </w:rPr>
        <w:t>roof</w:t>
      </w:r>
      <w:r>
        <w:rPr>
          <w:rFonts w:ascii="Calibri"/>
          <w:spacing w:val="-6"/>
          <w:sz w:val="36"/>
        </w:rPr>
        <w:t> </w:t>
      </w:r>
      <w:r>
        <w:rPr>
          <w:rFonts w:ascii="Calibri"/>
          <w:sz w:val="36"/>
        </w:rPr>
        <w:t>and</w:t>
      </w:r>
      <w:r>
        <w:rPr>
          <w:rFonts w:ascii="Calibri"/>
          <w:spacing w:val="-7"/>
          <w:sz w:val="36"/>
        </w:rPr>
        <w:t> </w:t>
      </w:r>
      <w:r>
        <w:rPr>
          <w:rFonts w:ascii="Calibri"/>
          <w:sz w:val="36"/>
        </w:rPr>
        <w:t>metal</w:t>
      </w:r>
      <w:r>
        <w:rPr>
          <w:rFonts w:ascii="Calibri"/>
          <w:spacing w:val="-5"/>
          <w:sz w:val="36"/>
        </w:rPr>
        <w:t> </w:t>
      </w:r>
      <w:r>
        <w:rPr>
          <w:rFonts w:ascii="Calibri"/>
          <w:sz w:val="36"/>
        </w:rPr>
        <w:t>sides</w:t>
      </w:r>
      <w:r>
        <w:rPr>
          <w:rFonts w:ascii="Calibri"/>
          <w:spacing w:val="-5"/>
          <w:sz w:val="36"/>
        </w:rPr>
        <w:t> </w:t>
      </w:r>
      <w:r>
        <w:rPr>
          <w:rFonts w:ascii="Calibri"/>
          <w:sz w:val="36"/>
        </w:rPr>
        <w:t>is</w:t>
      </w:r>
      <w:r>
        <w:rPr>
          <w:rFonts w:ascii="Calibri"/>
          <w:spacing w:val="-7"/>
          <w:sz w:val="36"/>
        </w:rPr>
        <w:t> </w:t>
      </w:r>
      <w:r>
        <w:rPr>
          <w:rFonts w:ascii="Calibri"/>
          <w:sz w:val="36"/>
        </w:rPr>
        <w:t>a</w:t>
      </w:r>
      <w:r>
        <w:rPr>
          <w:rFonts w:ascii="Calibri"/>
          <w:spacing w:val="-6"/>
          <w:sz w:val="36"/>
        </w:rPr>
        <w:t> </w:t>
      </w:r>
      <w:r>
        <w:rPr>
          <w:rFonts w:ascii="Calibri"/>
          <w:sz w:val="36"/>
        </w:rPr>
        <w:t>reasonable</w:t>
      </w:r>
      <w:r>
        <w:rPr>
          <w:rFonts w:ascii="Calibri"/>
          <w:w w:val="99"/>
          <w:sz w:val="36"/>
        </w:rPr>
        <w:t> </w:t>
      </w:r>
      <w:r>
        <w:rPr>
          <w:rFonts w:ascii="Calibri"/>
          <w:sz w:val="36"/>
        </w:rPr>
        <w:t>second choice.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</w:tabs>
        <w:spacing w:line="165" w:lineRule="auto" w:before="100" w:after="0"/>
        <w:ind w:left="1180" w:right="137" w:hanging="360"/>
        <w:jc w:val="left"/>
        <w:rPr>
          <w:rFonts w:ascii="Calibri" w:hAnsi="Calibri" w:cs="Calibri" w:eastAsia="Calibri"/>
          <w:sz w:val="36"/>
          <w:szCs w:val="36"/>
        </w:rPr>
      </w:pPr>
      <w:r>
        <w:rPr>
          <w:rFonts w:ascii="Calibri"/>
          <w:sz w:val="36"/>
        </w:rPr>
        <w:t>c. If there is no proper </w:t>
      </w:r>
      <w:r>
        <w:rPr>
          <w:rFonts w:ascii="Calibri"/>
          <w:spacing w:val="-6"/>
          <w:sz w:val="36"/>
        </w:rPr>
        <w:t>shelter, </w:t>
      </w:r>
      <w:r>
        <w:rPr>
          <w:rFonts w:ascii="Calibri"/>
          <w:sz w:val="36"/>
        </w:rPr>
        <w:t>avoid the most dangerous locations: Higher elevations; wide open areas,</w:t>
      </w:r>
      <w:r>
        <w:rPr>
          <w:rFonts w:ascii="Calibri"/>
          <w:spacing w:val="-43"/>
          <w:sz w:val="36"/>
        </w:rPr>
        <w:t> </w:t>
      </w:r>
      <w:r>
        <w:rPr>
          <w:rFonts w:ascii="Calibri"/>
          <w:sz w:val="36"/>
        </w:rPr>
        <w:t>including</w:t>
      </w:r>
      <w:r>
        <w:rPr>
          <w:rFonts w:ascii="Calibri"/>
          <w:spacing w:val="-1"/>
          <w:w w:val="100"/>
          <w:sz w:val="36"/>
        </w:rPr>
        <w:t> </w:t>
      </w:r>
      <w:r>
        <w:rPr>
          <w:rFonts w:ascii="Calibri"/>
          <w:sz w:val="36"/>
        </w:rPr>
        <w:t>fields;</w:t>
      </w:r>
      <w:r>
        <w:rPr>
          <w:rFonts w:ascii="Calibri"/>
          <w:spacing w:val="-6"/>
          <w:sz w:val="36"/>
        </w:rPr>
        <w:t> </w:t>
      </w:r>
      <w:r>
        <w:rPr>
          <w:rFonts w:ascii="Calibri"/>
          <w:sz w:val="36"/>
        </w:rPr>
        <w:t>tall</w:t>
      </w:r>
      <w:r>
        <w:rPr>
          <w:rFonts w:ascii="Calibri"/>
          <w:spacing w:val="-7"/>
          <w:sz w:val="36"/>
        </w:rPr>
        <w:t> </w:t>
      </w:r>
      <w:r>
        <w:rPr>
          <w:rFonts w:ascii="Calibri"/>
          <w:sz w:val="36"/>
        </w:rPr>
        <w:t>isolated</w:t>
      </w:r>
      <w:r>
        <w:rPr>
          <w:rFonts w:ascii="Calibri"/>
          <w:spacing w:val="-4"/>
          <w:sz w:val="36"/>
        </w:rPr>
        <w:t> </w:t>
      </w:r>
      <w:r>
        <w:rPr>
          <w:rFonts w:ascii="Calibri"/>
          <w:sz w:val="36"/>
        </w:rPr>
        <w:t>objects,</w:t>
      </w:r>
      <w:r>
        <w:rPr>
          <w:rFonts w:ascii="Calibri"/>
          <w:spacing w:val="-7"/>
          <w:sz w:val="36"/>
        </w:rPr>
        <w:t> </w:t>
      </w:r>
      <w:r>
        <w:rPr>
          <w:rFonts w:ascii="Calibri"/>
          <w:sz w:val="36"/>
        </w:rPr>
        <w:t>such</w:t>
      </w:r>
      <w:r>
        <w:rPr>
          <w:rFonts w:ascii="Calibri"/>
          <w:spacing w:val="-5"/>
          <w:sz w:val="36"/>
        </w:rPr>
        <w:t> </w:t>
      </w:r>
      <w:r>
        <w:rPr>
          <w:rFonts w:ascii="Calibri"/>
          <w:sz w:val="36"/>
        </w:rPr>
        <w:t>as</w:t>
      </w:r>
      <w:r>
        <w:rPr>
          <w:rFonts w:ascii="Calibri"/>
          <w:spacing w:val="-7"/>
          <w:sz w:val="36"/>
        </w:rPr>
        <w:t> </w:t>
      </w:r>
      <w:r>
        <w:rPr>
          <w:rFonts w:ascii="Calibri"/>
          <w:sz w:val="36"/>
        </w:rPr>
        <w:t>trees,</w:t>
      </w:r>
      <w:r>
        <w:rPr>
          <w:rFonts w:ascii="Calibri"/>
          <w:spacing w:val="-7"/>
          <w:sz w:val="36"/>
        </w:rPr>
        <w:t> </w:t>
      </w:r>
      <w:r>
        <w:rPr>
          <w:rFonts w:ascii="Calibri"/>
          <w:sz w:val="36"/>
        </w:rPr>
        <w:t>poles,</w:t>
      </w:r>
      <w:r>
        <w:rPr>
          <w:rFonts w:ascii="Calibri"/>
          <w:spacing w:val="-4"/>
          <w:sz w:val="36"/>
        </w:rPr>
        <w:t> </w:t>
      </w:r>
      <w:r>
        <w:rPr>
          <w:rFonts w:ascii="Calibri"/>
          <w:sz w:val="36"/>
        </w:rPr>
        <w:t>or</w:t>
      </w:r>
      <w:r>
        <w:rPr>
          <w:rFonts w:ascii="Calibri"/>
          <w:spacing w:val="-7"/>
          <w:sz w:val="36"/>
        </w:rPr>
        <w:t> </w:t>
      </w:r>
      <w:r>
        <w:rPr>
          <w:rFonts w:ascii="Calibri"/>
          <w:sz w:val="36"/>
        </w:rPr>
        <w:t>light</w:t>
      </w:r>
      <w:r>
        <w:rPr>
          <w:rFonts w:ascii="Calibri"/>
          <w:spacing w:val="-7"/>
          <w:sz w:val="36"/>
        </w:rPr>
        <w:t> </w:t>
      </w:r>
      <w:r>
        <w:rPr>
          <w:rFonts w:ascii="Calibri"/>
          <w:sz w:val="36"/>
        </w:rPr>
        <w:t>posts;</w:t>
      </w:r>
      <w:r>
        <w:rPr>
          <w:rFonts w:ascii="Calibri"/>
          <w:spacing w:val="-5"/>
          <w:sz w:val="36"/>
        </w:rPr>
        <w:t> </w:t>
      </w:r>
      <w:r>
        <w:rPr>
          <w:rFonts w:ascii="Calibri"/>
          <w:sz w:val="36"/>
        </w:rPr>
        <w:t>unprotected</w:t>
      </w:r>
      <w:r>
        <w:rPr>
          <w:rFonts w:ascii="Calibri"/>
          <w:spacing w:val="-2"/>
          <w:sz w:val="36"/>
        </w:rPr>
        <w:t> </w:t>
      </w:r>
      <w:r>
        <w:rPr>
          <w:rFonts w:ascii="Calibri"/>
          <w:sz w:val="36"/>
        </w:rPr>
        <w:t>open</w:t>
      </w:r>
      <w:r>
        <w:rPr>
          <w:rFonts w:ascii="Calibri"/>
          <w:spacing w:val="-5"/>
          <w:sz w:val="36"/>
        </w:rPr>
        <w:t> </w:t>
      </w:r>
      <w:r>
        <w:rPr>
          <w:rFonts w:ascii="Calibri"/>
          <w:sz w:val="36"/>
        </w:rPr>
        <w:t>buildings;</w:t>
      </w:r>
      <w:r>
        <w:rPr>
          <w:rFonts w:ascii="Calibri"/>
          <w:spacing w:val="-3"/>
          <w:sz w:val="36"/>
        </w:rPr>
        <w:t> </w:t>
      </w:r>
      <w:r>
        <w:rPr>
          <w:rFonts w:ascii="Calibri"/>
          <w:sz w:val="36"/>
        </w:rPr>
        <w:t>rain</w:t>
      </w:r>
      <w:r>
        <w:rPr>
          <w:rFonts w:ascii="Calibri"/>
          <w:spacing w:val="-7"/>
          <w:sz w:val="36"/>
        </w:rPr>
        <w:t> </w:t>
      </w:r>
      <w:r>
        <w:rPr>
          <w:rFonts w:ascii="Calibri"/>
          <w:sz w:val="36"/>
        </w:rPr>
        <w:t>shelters;</w:t>
      </w:r>
      <w:r>
        <w:rPr>
          <w:rFonts w:ascii="Calibri"/>
          <w:spacing w:val="-5"/>
          <w:sz w:val="36"/>
        </w:rPr>
        <w:t> </w:t>
      </w:r>
      <w:r>
        <w:rPr>
          <w:rFonts w:ascii="Calibri"/>
          <w:sz w:val="36"/>
        </w:rPr>
        <w:t>bus</w:t>
      </w:r>
      <w:r>
        <w:rPr>
          <w:rFonts w:ascii="Calibri"/>
          <w:spacing w:val="-7"/>
          <w:sz w:val="36"/>
        </w:rPr>
        <w:t> </w:t>
      </w:r>
      <w:r>
        <w:rPr>
          <w:rFonts w:ascii="Calibri"/>
          <w:sz w:val="36"/>
        </w:rPr>
        <w:t>stops;</w:t>
      </w:r>
      <w:r>
        <w:rPr>
          <w:rFonts w:ascii="Calibri"/>
          <w:spacing w:val="-1"/>
          <w:w w:val="99"/>
          <w:sz w:val="36"/>
        </w:rPr>
        <w:t> </w:t>
      </w:r>
      <w:r>
        <w:rPr>
          <w:rFonts w:ascii="Calibri"/>
          <w:sz w:val="36"/>
        </w:rPr>
        <w:t>metal fences and metal</w:t>
      </w:r>
      <w:r>
        <w:rPr>
          <w:rFonts w:ascii="Calibri"/>
          <w:spacing w:val="3"/>
          <w:sz w:val="36"/>
        </w:rPr>
        <w:t> </w:t>
      </w:r>
      <w:r>
        <w:rPr>
          <w:rFonts w:ascii="Calibri"/>
          <w:sz w:val="36"/>
        </w:rPr>
        <w:t>bleachers.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</w:tabs>
        <w:spacing w:line="165" w:lineRule="auto" w:before="97" w:after="0"/>
        <w:ind w:left="1180" w:right="105" w:hanging="360"/>
        <w:jc w:val="left"/>
        <w:rPr>
          <w:rFonts w:ascii="Calibri" w:hAnsi="Calibri" w:cs="Calibri" w:eastAsia="Calibri"/>
          <w:sz w:val="36"/>
          <w:szCs w:val="36"/>
        </w:rPr>
      </w:pPr>
      <w:r>
        <w:rPr>
          <w:rFonts w:ascii="Calibri"/>
          <w:sz w:val="36"/>
        </w:rPr>
        <w:t>d. If you cannot </w:t>
      </w:r>
      <w:r>
        <w:rPr>
          <w:rFonts w:ascii="Calibri"/>
          <w:spacing w:val="-3"/>
          <w:sz w:val="36"/>
        </w:rPr>
        <w:t>avoid </w:t>
      </w:r>
      <w:r>
        <w:rPr>
          <w:rFonts w:ascii="Calibri"/>
          <w:sz w:val="36"/>
        </w:rPr>
        <w:t>these locations, crouch down on the balls of your </w:t>
      </w:r>
      <w:r>
        <w:rPr>
          <w:rFonts w:ascii="Calibri"/>
          <w:spacing w:val="-3"/>
          <w:sz w:val="36"/>
        </w:rPr>
        <w:t>feet, </w:t>
      </w:r>
      <w:r>
        <w:rPr>
          <w:rFonts w:ascii="Calibri"/>
          <w:sz w:val="36"/>
        </w:rPr>
        <w:t>with your head </w:t>
      </w:r>
      <w:r>
        <w:rPr>
          <w:rFonts w:ascii="Calibri"/>
          <w:spacing w:val="-3"/>
          <w:sz w:val="36"/>
        </w:rPr>
        <w:t>tucked into</w:t>
      </w:r>
      <w:r>
        <w:rPr>
          <w:rFonts w:ascii="Calibri"/>
          <w:spacing w:val="71"/>
          <w:sz w:val="36"/>
        </w:rPr>
        <w:t> </w:t>
      </w:r>
      <w:r>
        <w:rPr>
          <w:rFonts w:ascii="Calibri"/>
          <w:sz w:val="36"/>
        </w:rPr>
        <w:t>your</w:t>
      </w:r>
      <w:r>
        <w:rPr>
          <w:rFonts w:ascii="Calibri"/>
          <w:spacing w:val="-1"/>
          <w:w w:val="100"/>
          <w:sz w:val="36"/>
        </w:rPr>
        <w:t> </w:t>
      </w:r>
      <w:r>
        <w:rPr>
          <w:rFonts w:ascii="Calibri"/>
          <w:spacing w:val="-1"/>
          <w:w w:val="100"/>
          <w:sz w:val="36"/>
        </w:rPr>
        <w:t> </w:t>
      </w:r>
      <w:r>
        <w:rPr>
          <w:rFonts w:ascii="Calibri"/>
          <w:sz w:val="36"/>
        </w:rPr>
        <w:t>chest</w:t>
      </w:r>
      <w:r>
        <w:rPr>
          <w:rFonts w:ascii="Calibri"/>
          <w:spacing w:val="-4"/>
          <w:sz w:val="36"/>
        </w:rPr>
        <w:t> </w:t>
      </w:r>
      <w:r>
        <w:rPr>
          <w:rFonts w:ascii="Calibri"/>
          <w:sz w:val="36"/>
        </w:rPr>
        <w:t>and</w:t>
      </w:r>
      <w:r>
        <w:rPr>
          <w:rFonts w:ascii="Calibri"/>
          <w:spacing w:val="-5"/>
          <w:sz w:val="36"/>
        </w:rPr>
        <w:t> </w:t>
      </w:r>
      <w:r>
        <w:rPr>
          <w:rFonts w:ascii="Calibri"/>
          <w:sz w:val="36"/>
        </w:rPr>
        <w:t>your</w:t>
      </w:r>
      <w:r>
        <w:rPr>
          <w:rFonts w:ascii="Calibri"/>
          <w:spacing w:val="-3"/>
          <w:sz w:val="36"/>
        </w:rPr>
        <w:t> </w:t>
      </w:r>
      <w:r>
        <w:rPr>
          <w:rFonts w:ascii="Calibri"/>
          <w:sz w:val="36"/>
        </w:rPr>
        <w:t>hands</w:t>
      </w:r>
      <w:r>
        <w:rPr>
          <w:rFonts w:ascii="Calibri"/>
          <w:spacing w:val="-4"/>
          <w:sz w:val="36"/>
        </w:rPr>
        <w:t> </w:t>
      </w:r>
      <w:r>
        <w:rPr>
          <w:rFonts w:ascii="Calibri"/>
          <w:sz w:val="36"/>
        </w:rPr>
        <w:t>over</w:t>
      </w:r>
      <w:r>
        <w:rPr>
          <w:rFonts w:ascii="Calibri"/>
          <w:spacing w:val="-6"/>
          <w:sz w:val="36"/>
        </w:rPr>
        <w:t> </w:t>
      </w:r>
      <w:r>
        <w:rPr>
          <w:rFonts w:ascii="Calibri"/>
          <w:sz w:val="36"/>
        </w:rPr>
        <w:t>your</w:t>
      </w:r>
      <w:r>
        <w:rPr>
          <w:rFonts w:ascii="Calibri"/>
          <w:spacing w:val="-3"/>
          <w:sz w:val="36"/>
        </w:rPr>
        <w:t> </w:t>
      </w:r>
      <w:r>
        <w:rPr>
          <w:rFonts w:ascii="Calibri"/>
          <w:sz w:val="36"/>
        </w:rPr>
        <w:t>ears.</w:t>
      </w:r>
      <w:r>
        <w:rPr>
          <w:rFonts w:ascii="Calibri"/>
          <w:spacing w:val="-5"/>
          <w:sz w:val="36"/>
        </w:rPr>
        <w:t> </w:t>
      </w:r>
      <w:r>
        <w:rPr>
          <w:rFonts w:ascii="Calibri"/>
          <w:sz w:val="36"/>
        </w:rPr>
        <w:t>If</w:t>
      </w:r>
      <w:r>
        <w:rPr>
          <w:rFonts w:ascii="Calibri"/>
          <w:spacing w:val="-7"/>
          <w:sz w:val="36"/>
        </w:rPr>
        <w:t> </w:t>
      </w:r>
      <w:r>
        <w:rPr>
          <w:rFonts w:ascii="Calibri"/>
          <w:sz w:val="36"/>
        </w:rPr>
        <w:t>someone</w:t>
      </w:r>
      <w:r>
        <w:rPr>
          <w:rFonts w:ascii="Calibri"/>
          <w:spacing w:val="-5"/>
          <w:sz w:val="36"/>
        </w:rPr>
        <w:t> </w:t>
      </w:r>
      <w:r>
        <w:rPr>
          <w:rFonts w:ascii="Calibri"/>
          <w:sz w:val="36"/>
        </w:rPr>
        <w:t>is</w:t>
      </w:r>
      <w:r>
        <w:rPr>
          <w:rFonts w:ascii="Calibri"/>
          <w:spacing w:val="-3"/>
          <w:sz w:val="36"/>
        </w:rPr>
        <w:t> </w:t>
      </w:r>
      <w:r>
        <w:rPr>
          <w:rFonts w:ascii="Calibri"/>
          <w:sz w:val="36"/>
        </w:rPr>
        <w:t>hit,</w:t>
      </w:r>
      <w:r>
        <w:rPr>
          <w:rFonts w:ascii="Calibri"/>
          <w:spacing w:val="-4"/>
          <w:sz w:val="36"/>
        </w:rPr>
        <w:t> </w:t>
      </w:r>
      <w:r>
        <w:rPr>
          <w:rFonts w:ascii="Calibri"/>
          <w:sz w:val="36"/>
        </w:rPr>
        <w:t>remember</w:t>
      </w:r>
      <w:r>
        <w:rPr>
          <w:rFonts w:ascii="Calibri"/>
          <w:spacing w:val="-5"/>
          <w:sz w:val="36"/>
        </w:rPr>
        <w:t> </w:t>
      </w:r>
      <w:r>
        <w:rPr>
          <w:rFonts w:ascii="Calibri"/>
          <w:sz w:val="36"/>
        </w:rPr>
        <w:t>that</w:t>
      </w:r>
      <w:r>
        <w:rPr>
          <w:rFonts w:ascii="Calibri"/>
          <w:spacing w:val="-5"/>
          <w:sz w:val="36"/>
        </w:rPr>
        <w:t> </w:t>
      </w:r>
      <w:r>
        <w:rPr>
          <w:rFonts w:ascii="Calibri"/>
          <w:sz w:val="36"/>
        </w:rPr>
        <w:t>all</w:t>
      </w:r>
      <w:r>
        <w:rPr>
          <w:rFonts w:ascii="Calibri"/>
          <w:spacing w:val="-4"/>
          <w:sz w:val="36"/>
        </w:rPr>
        <w:t> </w:t>
      </w:r>
      <w:r>
        <w:rPr>
          <w:rFonts w:ascii="Calibri"/>
          <w:sz w:val="36"/>
        </w:rPr>
        <w:t>deaths</w:t>
      </w:r>
      <w:r>
        <w:rPr>
          <w:rFonts w:ascii="Calibri"/>
          <w:spacing w:val="-5"/>
          <w:sz w:val="36"/>
        </w:rPr>
        <w:t> </w:t>
      </w:r>
      <w:r>
        <w:rPr>
          <w:rFonts w:ascii="Calibri"/>
          <w:sz w:val="36"/>
        </w:rPr>
        <w:t>from</w:t>
      </w:r>
      <w:r>
        <w:rPr>
          <w:rFonts w:ascii="Calibri"/>
          <w:spacing w:val="-5"/>
          <w:sz w:val="36"/>
        </w:rPr>
        <w:t> </w:t>
      </w:r>
      <w:r>
        <w:rPr>
          <w:rFonts w:ascii="Calibri"/>
          <w:sz w:val="36"/>
        </w:rPr>
        <w:t>lightning</w:t>
      </w:r>
      <w:r>
        <w:rPr>
          <w:rFonts w:ascii="Calibri"/>
          <w:spacing w:val="-1"/>
          <w:sz w:val="36"/>
        </w:rPr>
        <w:t> </w:t>
      </w:r>
      <w:r>
        <w:rPr>
          <w:rFonts w:ascii="Calibri"/>
          <w:sz w:val="36"/>
        </w:rPr>
        <w:t>result</w:t>
      </w:r>
      <w:r>
        <w:rPr>
          <w:rFonts w:ascii="Calibri"/>
          <w:spacing w:val="-6"/>
          <w:sz w:val="36"/>
        </w:rPr>
        <w:t> </w:t>
      </w:r>
      <w:r>
        <w:rPr>
          <w:rFonts w:ascii="Calibri"/>
          <w:sz w:val="36"/>
        </w:rPr>
        <w:t>from</w:t>
      </w:r>
      <w:r>
        <w:rPr>
          <w:rFonts w:ascii="Calibri"/>
          <w:spacing w:val="-5"/>
          <w:sz w:val="36"/>
        </w:rPr>
        <w:t> </w:t>
      </w:r>
      <w:r>
        <w:rPr>
          <w:rFonts w:ascii="Calibri"/>
          <w:sz w:val="36"/>
        </w:rPr>
        <w:t>cardiac</w:t>
      </w:r>
      <w:r>
        <w:rPr>
          <w:rFonts w:ascii="Calibri"/>
          <w:spacing w:val="-1"/>
          <w:w w:val="100"/>
          <w:sz w:val="36"/>
        </w:rPr>
        <w:t> </w:t>
      </w:r>
      <w:r>
        <w:rPr>
          <w:rFonts w:ascii="Calibri"/>
          <w:sz w:val="36"/>
        </w:rPr>
        <w:t>arrest and stopped breathing.  CPR and mouth-to-mouth resuscitation, </w:t>
      </w:r>
      <w:r>
        <w:rPr>
          <w:rFonts w:ascii="Calibri"/>
          <w:spacing w:val="-3"/>
          <w:sz w:val="36"/>
        </w:rPr>
        <w:t>respectively, </w:t>
      </w:r>
      <w:r>
        <w:rPr>
          <w:rFonts w:ascii="Calibri"/>
          <w:sz w:val="36"/>
        </w:rPr>
        <w:t>are the recommended</w:t>
      </w:r>
      <w:r>
        <w:rPr>
          <w:rFonts w:ascii="Calibri"/>
          <w:spacing w:val="-22"/>
          <w:sz w:val="36"/>
        </w:rPr>
        <w:t> </w:t>
      </w:r>
      <w:r>
        <w:rPr>
          <w:rFonts w:ascii="Calibri"/>
          <w:spacing w:val="-3"/>
          <w:sz w:val="36"/>
        </w:rPr>
        <w:t>first</w:t>
      </w:r>
      <w:r>
        <w:rPr>
          <w:rFonts w:ascii="Calibri"/>
          <w:w w:val="99"/>
          <w:sz w:val="36"/>
        </w:rPr>
        <w:t> </w:t>
      </w:r>
      <w:r>
        <w:rPr>
          <w:rFonts w:ascii="Calibri"/>
          <w:sz w:val="36"/>
        </w:rPr>
        <w:t>aid. </w:t>
      </w:r>
      <w:r>
        <w:rPr>
          <w:rFonts w:ascii="Calibri"/>
          <w:spacing w:val="-3"/>
          <w:sz w:val="36"/>
        </w:rPr>
        <w:t>Referees </w:t>
      </w:r>
      <w:r>
        <w:rPr>
          <w:rFonts w:ascii="Calibri"/>
          <w:sz w:val="36"/>
        </w:rPr>
        <w:t>should become involved in such assistance only if they have proper training. e. Remain calm. A</w:t>
      </w:r>
      <w:r>
        <w:rPr>
          <w:rFonts w:ascii="Calibri"/>
          <w:spacing w:val="23"/>
          <w:sz w:val="36"/>
        </w:rPr>
        <w:t> </w:t>
      </w:r>
      <w:r>
        <w:rPr>
          <w:rFonts w:ascii="Calibri"/>
          <w:sz w:val="36"/>
        </w:rPr>
        <w:t>calm</w:t>
      </w:r>
      <w:r>
        <w:rPr>
          <w:rFonts w:ascii="Calibri"/>
          <w:w w:val="100"/>
          <w:sz w:val="36"/>
        </w:rPr>
        <w:t> </w:t>
      </w:r>
      <w:r>
        <w:rPr>
          <w:rFonts w:ascii="Calibri"/>
          <w:sz w:val="36"/>
        </w:rPr>
        <w:t>official will often be able to prevent panic by young</w:t>
      </w:r>
      <w:r>
        <w:rPr>
          <w:rFonts w:ascii="Calibri"/>
          <w:spacing w:val="11"/>
          <w:sz w:val="36"/>
        </w:rPr>
        <w:t> </w:t>
      </w:r>
      <w:r>
        <w:rPr>
          <w:rFonts w:ascii="Calibri"/>
          <w:spacing w:val="-4"/>
          <w:sz w:val="36"/>
        </w:rPr>
        <w:t>players.</w:t>
      </w:r>
      <w:r>
        <w:rPr>
          <w:rFonts w:ascii="Calibri"/>
          <w:sz w:val="36"/>
        </w:rPr>
      </w:r>
    </w:p>
    <w:p>
      <w:pPr>
        <w:pStyle w:val="Heading1"/>
        <w:numPr>
          <w:ilvl w:val="0"/>
          <w:numId w:val="1"/>
        </w:numPr>
        <w:tabs>
          <w:tab w:pos="461" w:val="left" w:leader="none"/>
        </w:tabs>
        <w:spacing w:line="165" w:lineRule="auto" w:before="198" w:after="0"/>
        <w:ind w:left="460" w:right="353" w:hanging="360"/>
        <w:jc w:val="left"/>
      </w:pPr>
      <w:r>
        <w:rPr/>
        <w:t>2. Other types of </w:t>
      </w:r>
      <w:r>
        <w:rPr>
          <w:spacing w:val="-3"/>
        </w:rPr>
        <w:t>severe </w:t>
      </w:r>
      <w:r>
        <w:rPr/>
        <w:t>weather For all other types of </w:t>
      </w:r>
      <w:r>
        <w:rPr>
          <w:spacing w:val="-3"/>
        </w:rPr>
        <w:t>severe storms, </w:t>
      </w:r>
      <w:r>
        <w:rPr/>
        <w:t>such as tornadoes, hurricanes,</w:t>
      </w:r>
      <w:r>
        <w:rPr>
          <w:spacing w:val="4"/>
        </w:rPr>
        <w:t> </w:t>
      </w:r>
      <w:r>
        <w:rPr/>
        <w:t>and</w:t>
      </w:r>
      <w:r>
        <w:rPr>
          <w:w w:val="100"/>
        </w:rPr>
        <w:t> </w:t>
      </w:r>
      <w:r>
        <w:rPr/>
        <w:t>hail, obey local rules and heed warnings. Clear the field and seek </w:t>
      </w:r>
      <w:r>
        <w:rPr>
          <w:spacing w:val="-2"/>
        </w:rPr>
        <w:t>proper </w:t>
      </w:r>
      <w:r>
        <w:rPr/>
        <w:t>shelter immediately </w:t>
      </w:r>
      <w:r>
        <w:rPr>
          <w:rFonts w:ascii="Calibri" w:hAnsi="Calibri" w:cs="Calibri" w:eastAsia="Calibri"/>
        </w:rPr>
        <w:t>– </w:t>
      </w:r>
      <w:r>
        <w:rPr/>
        <w:t>see</w:t>
      </w:r>
      <w:r>
        <w:rPr>
          <w:spacing w:val="-30"/>
        </w:rPr>
        <w:t> </w:t>
      </w:r>
      <w:r>
        <w:rPr/>
        <w:t>above.</w:t>
      </w:r>
      <w:r>
        <w:rPr>
          <w:w w:val="100"/>
        </w:rPr>
        <w:t> </w:t>
      </w:r>
      <w:r>
        <w:rPr>
          <w:spacing w:val="-5"/>
        </w:rPr>
        <w:t>Remember, </w:t>
      </w:r>
      <w:r>
        <w:rPr/>
        <w:t>according </w:t>
      </w:r>
      <w:r>
        <w:rPr>
          <w:spacing w:val="-3"/>
        </w:rPr>
        <w:t>to </w:t>
      </w:r>
      <w:r>
        <w:rPr/>
        <w:t>standard weather warning terminology a "warning" represents a</w:t>
      </w:r>
      <w:r>
        <w:rPr>
          <w:spacing w:val="-18"/>
        </w:rPr>
        <w:t> </w:t>
      </w:r>
      <w:r>
        <w:rPr/>
        <w:t>more</w:t>
      </w:r>
      <w:r>
        <w:rPr>
          <w:w w:val="100"/>
        </w:rPr>
        <w:t> </w:t>
      </w:r>
      <w:r>
        <w:rPr/>
        <w:t>immediately </w:t>
      </w:r>
      <w:r>
        <w:rPr>
          <w:spacing w:val="-3"/>
        </w:rPr>
        <w:t>likely </w:t>
      </w:r>
      <w:r>
        <w:rPr/>
        <w:t>occurrence than a</w:t>
      </w:r>
      <w:r>
        <w:rPr>
          <w:spacing w:val="6"/>
        </w:rPr>
        <w:t> </w:t>
      </w:r>
      <w:r>
        <w:rPr/>
        <w:t>"watch."</w:t>
      </w:r>
    </w:p>
    <w:sectPr>
      <w:type w:val="continuous"/>
      <w:pgSz w:w="19200" w:h="10800" w:orient="landscape"/>
      <w:pgMar w:top="580" w:bottom="280" w:left="500" w:right="6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 Light">
    <w:altName w:val="Calibri Light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bullet"/>
      <w:lvlText w:val="•"/>
      <w:lvlJc w:val="left"/>
      <w:pPr>
        <w:ind w:left="460" w:hanging="360"/>
      </w:pPr>
      <w:rPr>
        <w:rFonts w:hint="default" w:ascii="Arial" w:hAnsi="Arial" w:eastAsia="Arial"/>
        <w:w w:val="100"/>
        <w:sz w:val="40"/>
        <w:szCs w:val="40"/>
      </w:rPr>
    </w:lvl>
    <w:lvl w:ilvl="1">
      <w:start w:val="1"/>
      <w:numFmt w:val="bullet"/>
      <w:lvlText w:val="•"/>
      <w:lvlJc w:val="left"/>
      <w:pPr>
        <w:ind w:left="1180" w:hanging="360"/>
      </w:pPr>
      <w:rPr>
        <w:rFonts w:hint="default" w:ascii="Arial" w:hAnsi="Arial" w:eastAsia="Arial"/>
        <w:w w:val="100"/>
        <w:sz w:val="36"/>
        <w:szCs w:val="36"/>
      </w:rPr>
    </w:lvl>
    <w:lvl w:ilvl="2">
      <w:start w:val="1"/>
      <w:numFmt w:val="bullet"/>
      <w:lvlText w:val="•"/>
      <w:lvlJc w:val="left"/>
      <w:pPr>
        <w:ind w:left="130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3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56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698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82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95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086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00"/>
      <w:ind w:left="1180" w:hanging="360"/>
    </w:pPr>
    <w:rPr>
      <w:rFonts w:ascii="Calibri" w:hAnsi="Calibri" w:eastAsia="Calibri"/>
      <w:sz w:val="36"/>
      <w:szCs w:val="36"/>
    </w:rPr>
  </w:style>
  <w:style w:styleId="Heading1" w:type="paragraph">
    <w:name w:val="Heading 1"/>
    <w:basedOn w:val="Normal"/>
    <w:uiPriority w:val="1"/>
    <w:qFormat/>
    <w:pPr>
      <w:spacing w:before="198"/>
      <w:ind w:left="460" w:hanging="360"/>
      <w:outlineLvl w:val="1"/>
    </w:pPr>
    <w:rPr>
      <w:rFonts w:ascii="Calibri" w:hAnsi="Calibri" w:eastAsia="Calibri"/>
      <w:sz w:val="40"/>
      <w:szCs w:val="4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Buonopane, Michael (VOLPE)</dc:creator>
  <dc:title>MYSL Coached Meeting</dc:title>
  <dcterms:created xsi:type="dcterms:W3CDTF">2018-09-06T16:02:17Z</dcterms:created>
  <dcterms:modified xsi:type="dcterms:W3CDTF">2018-09-06T16:02:17Z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2018-09-06T00:00:00Z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2018-09-06T00:00:00Z</vt:filetime>
  </property>
</Properties>
</file>