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685" w:rsidRPr="00D66A72" w:rsidRDefault="00D66A72">
      <w:pPr>
        <w:rPr>
          <w:b/>
          <w:bCs/>
          <w:sz w:val="32"/>
          <w:szCs w:val="32"/>
        </w:rPr>
      </w:pPr>
      <w:r w:rsidRPr="00D66A72">
        <w:rPr>
          <w:b/>
          <w:bCs/>
          <w:sz w:val="32"/>
          <w:szCs w:val="32"/>
        </w:rPr>
        <w:t>Communication Plan</w:t>
      </w:r>
    </w:p>
    <w:p w:rsidR="00D66A72" w:rsidRDefault="00D66A72"/>
    <w:p w:rsidR="00D66A72" w:rsidRDefault="00C95581" w:rsidP="00C95581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D</w:t>
      </w:r>
      <w:r w:rsidR="00D66A72">
        <w:rPr>
          <w:rFonts w:ascii="Arial" w:hAnsi="Arial" w:cs="Arial"/>
          <w:color w:val="000000"/>
        </w:rPr>
        <w:t>uring the period of when evalu</w:t>
      </w:r>
      <w:r>
        <w:rPr>
          <w:rFonts w:ascii="Arial" w:hAnsi="Arial" w:cs="Arial"/>
          <w:color w:val="000000"/>
        </w:rPr>
        <w:t>a</w:t>
      </w:r>
      <w:r w:rsidR="00D66A72">
        <w:rPr>
          <w:rFonts w:ascii="Arial" w:hAnsi="Arial" w:cs="Arial"/>
          <w:color w:val="000000"/>
        </w:rPr>
        <w:t>tion dates are announced through 3 weeks after teams are announced MYS will only respond to questions/communication</w:t>
      </w:r>
      <w:r>
        <w:rPr>
          <w:rFonts w:ascii="Arial" w:hAnsi="Arial" w:cs="Arial"/>
          <w:color w:val="000000"/>
        </w:rPr>
        <w:t xml:space="preserve">s </w:t>
      </w:r>
      <w:bookmarkStart w:id="0" w:name="_GoBack"/>
      <w:r>
        <w:rPr>
          <w:rFonts w:ascii="Arial" w:hAnsi="Arial" w:cs="Arial"/>
          <w:color w:val="000000"/>
        </w:rPr>
        <w:t>which are</w:t>
      </w:r>
      <w:r w:rsidR="00D66A72">
        <w:rPr>
          <w:rFonts w:ascii="Arial" w:hAnsi="Arial" w:cs="Arial"/>
          <w:color w:val="000000"/>
        </w:rPr>
        <w:t> sent to </w:t>
      </w:r>
      <w:hyperlink r:id="rId6" w:tgtFrame="_blank" w:history="1">
        <w:r w:rsidR="00D66A72">
          <w:rPr>
            <w:rStyle w:val="Hyperlink"/>
            <w:rFonts w:ascii="Arial" w:hAnsi="Arial" w:cs="Arial"/>
          </w:rPr>
          <w:t>MYSTRAVEL@gmail.com</w:t>
        </w:r>
      </w:hyperlink>
      <w:r w:rsidR="00D66A72">
        <w:rPr>
          <w:rFonts w:ascii="Arial" w:hAnsi="Arial" w:cs="Arial"/>
          <w:color w:val="000000"/>
        </w:rPr>
        <w:t xml:space="preserve">.  MYS travel committee will commit to </w:t>
      </w:r>
      <w:bookmarkEnd w:id="0"/>
      <w:r w:rsidR="00D66A72">
        <w:rPr>
          <w:rFonts w:ascii="Arial" w:hAnsi="Arial" w:cs="Arial"/>
          <w:color w:val="000000"/>
        </w:rPr>
        <w:t xml:space="preserve">responding to </w:t>
      </w:r>
      <w:r>
        <w:rPr>
          <w:rFonts w:ascii="Arial" w:hAnsi="Arial" w:cs="Arial"/>
          <w:color w:val="000000"/>
        </w:rPr>
        <w:t>emails within 3</w:t>
      </w:r>
      <w:r w:rsidR="00D66A7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days from when the email is rec</w:t>
      </w:r>
      <w:r w:rsidR="00D66A72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i</w:t>
      </w:r>
      <w:r w:rsidR="00D66A72">
        <w:rPr>
          <w:rFonts w:ascii="Arial" w:hAnsi="Arial" w:cs="Arial"/>
          <w:color w:val="000000"/>
        </w:rPr>
        <w:t>ved.  MYS will not respond to calls/emails to any other mailbox or any other met</w:t>
      </w:r>
      <w:r>
        <w:rPr>
          <w:rFonts w:ascii="Arial" w:hAnsi="Arial" w:cs="Arial"/>
          <w:color w:val="000000"/>
        </w:rPr>
        <w:t>hod of communication.  MYS travel will</w:t>
      </w:r>
      <w:r w:rsidR="00D66A72">
        <w:rPr>
          <w:rFonts w:ascii="Arial" w:hAnsi="Arial" w:cs="Arial"/>
          <w:color w:val="000000"/>
        </w:rPr>
        <w:t xml:space="preserve"> se</w:t>
      </w:r>
      <w:r>
        <w:rPr>
          <w:rFonts w:ascii="Arial" w:hAnsi="Arial" w:cs="Arial"/>
          <w:color w:val="000000"/>
        </w:rPr>
        <w:t xml:space="preserve">t up an autoreply that indicating a response will be 3 business days. </w:t>
      </w:r>
      <w:r w:rsidR="00D66A72">
        <w:rPr>
          <w:rFonts w:ascii="Arial" w:hAnsi="Arial" w:cs="Arial"/>
          <w:color w:val="000000"/>
        </w:rPr>
        <w:t xml:space="preserve"> </w:t>
      </w:r>
    </w:p>
    <w:p w:rsidR="00D66A72" w:rsidRDefault="00D66A72" w:rsidP="00D66A72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66A72" w:rsidRDefault="00C95581" w:rsidP="00C95581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</w:t>
      </w:r>
      <w:r w:rsidR="00D66A72">
        <w:rPr>
          <w:rFonts w:ascii="Arial" w:hAnsi="Arial" w:cs="Arial"/>
          <w:color w:val="000000"/>
        </w:rPr>
        <w:t xml:space="preserve">he travel committee will need to commit to </w:t>
      </w:r>
      <w:r>
        <w:rPr>
          <w:rFonts w:ascii="Arial" w:hAnsi="Arial" w:cs="Arial"/>
          <w:color w:val="000000"/>
        </w:rPr>
        <w:t xml:space="preserve">reviewing and responding to the mail box daily. Or </w:t>
      </w:r>
      <w:r w:rsidR="00D66A72">
        <w:rPr>
          <w:rFonts w:ascii="Arial" w:hAnsi="Arial" w:cs="Arial"/>
          <w:color w:val="000000"/>
        </w:rPr>
        <w:t>use</w:t>
      </w:r>
      <w:r>
        <w:rPr>
          <w:rFonts w:ascii="Arial" w:hAnsi="Arial" w:cs="Arial"/>
          <w:color w:val="000000"/>
        </w:rPr>
        <w:t xml:space="preserve"> Public relations director </w:t>
      </w:r>
      <w:r w:rsidR="00D66A72">
        <w:rPr>
          <w:rFonts w:ascii="Arial" w:hAnsi="Arial" w:cs="Arial"/>
          <w:color w:val="000000"/>
        </w:rPr>
        <w:t>to help with organizing the emails and forwarding them to someone the on travel committee who can answer the questions.  (</w:t>
      </w:r>
      <w:proofErr w:type="gramStart"/>
      <w:r w:rsidR="00D66A72">
        <w:rPr>
          <w:rFonts w:ascii="Arial" w:hAnsi="Arial" w:cs="Arial"/>
          <w:color w:val="000000"/>
        </w:rPr>
        <w:t>such</w:t>
      </w:r>
      <w:proofErr w:type="gramEnd"/>
      <w:r w:rsidR="00D66A72">
        <w:rPr>
          <w:rFonts w:ascii="Arial" w:hAnsi="Arial" w:cs="Arial"/>
          <w:color w:val="000000"/>
        </w:rPr>
        <w:t xml:space="preserve"> as:  Bob get any question about XXX,  Kelly any question about XXX,  so on)    </w:t>
      </w:r>
      <w:r>
        <w:rPr>
          <w:rFonts w:ascii="Arial" w:hAnsi="Arial" w:cs="Arial"/>
          <w:color w:val="000000"/>
        </w:rPr>
        <w:t>All responses can go through Travel Director</w:t>
      </w:r>
      <w:r w:rsidR="00D66A72">
        <w:rPr>
          <w:rFonts w:ascii="Arial" w:hAnsi="Arial" w:cs="Arial"/>
          <w:color w:val="000000"/>
        </w:rPr>
        <w:t xml:space="preserve"> if that makes us feel better we are keeping the message consistent, we just need to organize ourselves to handle this. </w:t>
      </w:r>
    </w:p>
    <w:p w:rsidR="00D66A72" w:rsidRDefault="00D66A72" w:rsidP="00D66A72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66A72" w:rsidRDefault="00C95581" w:rsidP="00C95581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It is important the MYS travel communication is</w:t>
      </w:r>
      <w:r w:rsidR="00D66A72">
        <w:rPr>
          <w:rFonts w:ascii="Arial" w:hAnsi="Arial" w:cs="Arial"/>
          <w:color w:val="000000"/>
        </w:rPr>
        <w:t xml:space="preserve"> timely responses</w:t>
      </w:r>
      <w:r>
        <w:rPr>
          <w:rFonts w:ascii="Arial" w:hAnsi="Arial" w:cs="Arial"/>
          <w:color w:val="000000"/>
        </w:rPr>
        <w:t xml:space="preserve"> as this has big returns in that members feel more comfortable with an answer then with no response</w:t>
      </w:r>
      <w:r w:rsidR="00D66A72">
        <w:rPr>
          <w:rFonts w:ascii="Arial" w:hAnsi="Arial" w:cs="Arial"/>
          <w:color w:val="000000"/>
        </w:rPr>
        <w:t xml:space="preserve">.  </w:t>
      </w:r>
    </w:p>
    <w:p w:rsidR="00D66A72" w:rsidRDefault="00D66A72" w:rsidP="00D66A72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66A72" w:rsidRDefault="00D66A72"/>
    <w:p w:rsidR="001E384F" w:rsidRPr="00C95581" w:rsidRDefault="001E384F">
      <w:pPr>
        <w:rPr>
          <w:sz w:val="24"/>
          <w:szCs w:val="24"/>
        </w:rPr>
      </w:pPr>
      <w:r w:rsidRPr="00C95581">
        <w:rPr>
          <w:sz w:val="24"/>
          <w:szCs w:val="24"/>
        </w:rPr>
        <w:t>Send email to members telling them only to email MYSTRAVEL</w:t>
      </w:r>
    </w:p>
    <w:p w:rsidR="00C95581" w:rsidRPr="00C95581" w:rsidRDefault="00C95581">
      <w:pPr>
        <w:rPr>
          <w:sz w:val="24"/>
          <w:szCs w:val="24"/>
        </w:rPr>
      </w:pPr>
    </w:p>
    <w:p w:rsidR="001E384F" w:rsidRPr="00C95581" w:rsidRDefault="00C95581">
      <w:pPr>
        <w:rPr>
          <w:sz w:val="24"/>
          <w:szCs w:val="24"/>
        </w:rPr>
      </w:pPr>
      <w:r w:rsidRPr="00C95581">
        <w:rPr>
          <w:sz w:val="24"/>
          <w:szCs w:val="24"/>
        </w:rPr>
        <w:t>I</w:t>
      </w:r>
      <w:r w:rsidR="001E384F" w:rsidRPr="00C95581">
        <w:rPr>
          <w:sz w:val="24"/>
          <w:szCs w:val="24"/>
        </w:rPr>
        <w:t>n an effort to respond to questions/comments in a timely manner and organized fashion MYS is requiring ALL TRAVEL TEAM QUESTIONS are addressed to MYSTRAVEL@gmail.com ONLY.  Our travel committee will respond to emails on a first in, first ou</w:t>
      </w:r>
      <w:r w:rsidRPr="00C95581">
        <w:rPr>
          <w:sz w:val="24"/>
          <w:szCs w:val="24"/>
        </w:rPr>
        <w:t>t basis and with a TARGET of a 3 business day</w:t>
      </w:r>
      <w:r w:rsidR="001E384F" w:rsidRPr="00C95581">
        <w:rPr>
          <w:sz w:val="24"/>
          <w:szCs w:val="24"/>
        </w:rPr>
        <w:t xml:space="preserve"> turn around.    </w:t>
      </w:r>
    </w:p>
    <w:p w:rsidR="00787B22" w:rsidRDefault="00787B22"/>
    <w:p w:rsidR="00787B22" w:rsidRDefault="00787B22"/>
    <w:sectPr w:rsidR="00787B22" w:rsidSect="00A816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02672"/>
    <w:multiLevelType w:val="hybridMultilevel"/>
    <w:tmpl w:val="82A6AE34"/>
    <w:lvl w:ilvl="0" w:tplc="BB543250">
      <w:start w:val="1"/>
      <w:numFmt w:val="decimal"/>
      <w:lvlText w:val="%1)"/>
      <w:lvlJc w:val="left"/>
      <w:pPr>
        <w:ind w:left="25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E569A1"/>
    <w:multiLevelType w:val="hybridMultilevel"/>
    <w:tmpl w:val="C8C0195A"/>
    <w:lvl w:ilvl="0" w:tplc="575846E2">
      <w:start w:val="1"/>
      <w:numFmt w:val="decimal"/>
      <w:lvlText w:val="%1)"/>
      <w:lvlJc w:val="left"/>
      <w:pPr>
        <w:ind w:left="28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66A72"/>
    <w:rsid w:val="00011664"/>
    <w:rsid w:val="00042301"/>
    <w:rsid w:val="00065881"/>
    <w:rsid w:val="0007560D"/>
    <w:rsid w:val="00086861"/>
    <w:rsid w:val="0009425B"/>
    <w:rsid w:val="000A6ECE"/>
    <w:rsid w:val="00103F4E"/>
    <w:rsid w:val="00114F34"/>
    <w:rsid w:val="00134A59"/>
    <w:rsid w:val="001719B2"/>
    <w:rsid w:val="00193661"/>
    <w:rsid w:val="001A1D25"/>
    <w:rsid w:val="001A2B66"/>
    <w:rsid w:val="001D0FB2"/>
    <w:rsid w:val="001E384F"/>
    <w:rsid w:val="001E7CEB"/>
    <w:rsid w:val="0020718A"/>
    <w:rsid w:val="0021317F"/>
    <w:rsid w:val="00221A3D"/>
    <w:rsid w:val="00236990"/>
    <w:rsid w:val="00246639"/>
    <w:rsid w:val="00273332"/>
    <w:rsid w:val="00287A27"/>
    <w:rsid w:val="00295ABB"/>
    <w:rsid w:val="002A04E1"/>
    <w:rsid w:val="002B31D8"/>
    <w:rsid w:val="002E289B"/>
    <w:rsid w:val="00327FBC"/>
    <w:rsid w:val="00377F3A"/>
    <w:rsid w:val="00381218"/>
    <w:rsid w:val="00390F3D"/>
    <w:rsid w:val="003C57BA"/>
    <w:rsid w:val="003E1E42"/>
    <w:rsid w:val="003F56D2"/>
    <w:rsid w:val="004037F3"/>
    <w:rsid w:val="00416231"/>
    <w:rsid w:val="0042740E"/>
    <w:rsid w:val="00430C2B"/>
    <w:rsid w:val="0043344F"/>
    <w:rsid w:val="00437E00"/>
    <w:rsid w:val="00485BB2"/>
    <w:rsid w:val="004A434E"/>
    <w:rsid w:val="004B38FF"/>
    <w:rsid w:val="004B6746"/>
    <w:rsid w:val="004E105B"/>
    <w:rsid w:val="004E3172"/>
    <w:rsid w:val="004F25E4"/>
    <w:rsid w:val="00510499"/>
    <w:rsid w:val="005246C3"/>
    <w:rsid w:val="00535692"/>
    <w:rsid w:val="00544177"/>
    <w:rsid w:val="00563AF8"/>
    <w:rsid w:val="005822BB"/>
    <w:rsid w:val="00595561"/>
    <w:rsid w:val="005A0382"/>
    <w:rsid w:val="005A0FE2"/>
    <w:rsid w:val="005E0E68"/>
    <w:rsid w:val="005F1704"/>
    <w:rsid w:val="00611533"/>
    <w:rsid w:val="006212F9"/>
    <w:rsid w:val="00635CFE"/>
    <w:rsid w:val="00641488"/>
    <w:rsid w:val="00692D53"/>
    <w:rsid w:val="006B63AE"/>
    <w:rsid w:val="00787B22"/>
    <w:rsid w:val="00787F6F"/>
    <w:rsid w:val="007E05C1"/>
    <w:rsid w:val="00847F7B"/>
    <w:rsid w:val="0085483E"/>
    <w:rsid w:val="00871826"/>
    <w:rsid w:val="00897D2A"/>
    <w:rsid w:val="008C47EB"/>
    <w:rsid w:val="0091271C"/>
    <w:rsid w:val="009220D8"/>
    <w:rsid w:val="00991C99"/>
    <w:rsid w:val="00993DF7"/>
    <w:rsid w:val="0099719C"/>
    <w:rsid w:val="009A0CB9"/>
    <w:rsid w:val="009C5E0B"/>
    <w:rsid w:val="009E0B1F"/>
    <w:rsid w:val="00A056B3"/>
    <w:rsid w:val="00A13287"/>
    <w:rsid w:val="00A506C7"/>
    <w:rsid w:val="00A7212D"/>
    <w:rsid w:val="00A81685"/>
    <w:rsid w:val="00B41D9E"/>
    <w:rsid w:val="00B42C79"/>
    <w:rsid w:val="00B44A97"/>
    <w:rsid w:val="00B614FC"/>
    <w:rsid w:val="00B73DD3"/>
    <w:rsid w:val="00B94AC5"/>
    <w:rsid w:val="00BE4FE2"/>
    <w:rsid w:val="00BF2503"/>
    <w:rsid w:val="00C21B6B"/>
    <w:rsid w:val="00C3144D"/>
    <w:rsid w:val="00C40BC1"/>
    <w:rsid w:val="00C5066D"/>
    <w:rsid w:val="00C669BF"/>
    <w:rsid w:val="00C95581"/>
    <w:rsid w:val="00CB6327"/>
    <w:rsid w:val="00D15A26"/>
    <w:rsid w:val="00D22860"/>
    <w:rsid w:val="00D26866"/>
    <w:rsid w:val="00D3381F"/>
    <w:rsid w:val="00D43F54"/>
    <w:rsid w:val="00D47D92"/>
    <w:rsid w:val="00D6109F"/>
    <w:rsid w:val="00D66A72"/>
    <w:rsid w:val="00D86A82"/>
    <w:rsid w:val="00D94FF5"/>
    <w:rsid w:val="00DB3050"/>
    <w:rsid w:val="00DB3E3B"/>
    <w:rsid w:val="00E321C8"/>
    <w:rsid w:val="00E9649D"/>
    <w:rsid w:val="00EA406D"/>
    <w:rsid w:val="00ED2F6E"/>
    <w:rsid w:val="00EE0CC3"/>
    <w:rsid w:val="00EF08EB"/>
    <w:rsid w:val="00F22319"/>
    <w:rsid w:val="00F76AAD"/>
    <w:rsid w:val="00F91871"/>
    <w:rsid w:val="00FA00F7"/>
    <w:rsid w:val="00FC119C"/>
    <w:rsid w:val="00FF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ind w:left="101" w:right="10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16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66A72"/>
    <w:pPr>
      <w:ind w:left="0" w:right="0"/>
    </w:pPr>
    <w:rPr>
      <w:rFonts w:ascii="Times New Roman" w:eastAsia="Times New Roman" w:hAnsi="Times New Roman" w:cs="Times New Roman"/>
      <w:sz w:val="24"/>
      <w:szCs w:val="24"/>
      <w:lang w:bidi="he-IL"/>
    </w:rPr>
  </w:style>
  <w:style w:type="character" w:styleId="Hyperlink">
    <w:name w:val="Hyperlink"/>
    <w:basedOn w:val="DefaultParagraphFont"/>
    <w:uiPriority w:val="99"/>
    <w:semiHidden/>
    <w:unhideWhenUsed/>
    <w:rsid w:val="00D66A7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87B22"/>
    <w:pPr>
      <w:ind w:left="720" w:right="0"/>
    </w:pPr>
    <w:rPr>
      <w:rFonts w:ascii="Calibri" w:hAnsi="Calibri" w:cs="Calibri"/>
      <w:lang w:bidi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5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7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YSTRAVEL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Analog Devices, Inc.</Company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Kemp</dc:creator>
  <cp:lastModifiedBy>Kelly Kemp</cp:lastModifiedBy>
  <cp:revision>3</cp:revision>
  <dcterms:created xsi:type="dcterms:W3CDTF">2012-05-29T03:36:00Z</dcterms:created>
  <dcterms:modified xsi:type="dcterms:W3CDTF">2014-01-22T00:14:00Z</dcterms:modified>
</cp:coreProperties>
</file>