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422AB" w14:textId="77777777" w:rsidR="000A4ADB" w:rsidRDefault="000A4ADB" w:rsidP="000A4ADB">
      <w:pPr>
        <w:spacing w:line="259" w:lineRule="auto"/>
      </w:pPr>
    </w:p>
    <w:p w14:paraId="7372BFA7" w14:textId="77777777" w:rsidR="000A4ADB" w:rsidRDefault="000A4ADB" w:rsidP="000A4ADB">
      <w:pPr>
        <w:tabs>
          <w:tab w:val="center" w:pos="2160"/>
          <w:tab w:val="center" w:pos="2881"/>
          <w:tab w:val="center" w:pos="3601"/>
          <w:tab w:val="center" w:pos="6069"/>
        </w:tabs>
        <w:spacing w:line="259" w:lineRule="auto"/>
        <w:ind w:left="-15"/>
      </w:pPr>
      <w:r>
        <w:rPr>
          <w:rFonts w:ascii="Arial" w:eastAsia="Arial" w:hAnsi="Arial" w:cs="Arial"/>
          <w:b/>
        </w:rPr>
        <w:t xml:space="preserve">Rating Scale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Team: _________________________ </w:t>
      </w:r>
    </w:p>
    <w:tbl>
      <w:tblPr>
        <w:tblStyle w:val="TableGrid0"/>
        <w:tblW w:w="8858" w:type="dxa"/>
        <w:tblInd w:w="-108" w:type="dxa"/>
        <w:tblCellMar>
          <w:top w:w="6" w:type="dxa"/>
          <w:left w:w="108" w:type="dxa"/>
          <w:bottom w:w="0" w:type="dxa"/>
          <w:right w:w="115" w:type="dxa"/>
        </w:tblCellMar>
        <w:tblLook w:val="04A0" w:firstRow="1" w:lastRow="0" w:firstColumn="1" w:lastColumn="0" w:noHBand="0" w:noVBand="1"/>
      </w:tblPr>
      <w:tblGrid>
        <w:gridCol w:w="4429"/>
        <w:gridCol w:w="4429"/>
      </w:tblGrid>
      <w:tr w:rsidR="000A4ADB" w14:paraId="081DC195" w14:textId="77777777" w:rsidTr="000D3AB4">
        <w:trPr>
          <w:trHeight w:val="562"/>
        </w:trPr>
        <w:tc>
          <w:tcPr>
            <w:tcW w:w="4429" w:type="dxa"/>
            <w:tcBorders>
              <w:top w:val="single" w:sz="4" w:space="0" w:color="000000"/>
              <w:left w:val="single" w:sz="4" w:space="0" w:color="000000"/>
              <w:bottom w:val="single" w:sz="4" w:space="0" w:color="000000"/>
              <w:right w:val="single" w:sz="4" w:space="0" w:color="000000"/>
            </w:tcBorders>
          </w:tcPr>
          <w:p w14:paraId="142F5917" w14:textId="77777777" w:rsidR="000A4ADB" w:rsidRDefault="000A4ADB" w:rsidP="000D3AB4">
            <w:pPr>
              <w:spacing w:line="259" w:lineRule="auto"/>
            </w:pPr>
            <w:r>
              <w:rPr>
                <w:rFonts w:ascii="Arial" w:eastAsia="Arial" w:hAnsi="Arial" w:cs="Arial"/>
                <w:b/>
                <w:sz w:val="24"/>
              </w:rPr>
              <w:t xml:space="preserve">Player:  </w:t>
            </w:r>
          </w:p>
          <w:p w14:paraId="77797EB9" w14:textId="77777777" w:rsidR="000A4ADB" w:rsidRDefault="000A4ADB" w:rsidP="000D3AB4">
            <w:pPr>
              <w:spacing w:line="259" w:lineRule="auto"/>
            </w:pP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vAlign w:val="center"/>
          </w:tcPr>
          <w:p w14:paraId="0AFF8854" w14:textId="77777777" w:rsidR="000A4ADB" w:rsidRDefault="000A4ADB" w:rsidP="000D3AB4">
            <w:pPr>
              <w:spacing w:line="259" w:lineRule="auto"/>
              <w:ind w:left="6"/>
              <w:jc w:val="center"/>
            </w:pPr>
            <w:r>
              <w:rPr>
                <w:rFonts w:ascii="Arial" w:eastAsia="Arial" w:hAnsi="Arial" w:cs="Arial"/>
                <w:b/>
                <w:sz w:val="24"/>
              </w:rPr>
              <w:t xml:space="preserve">Rating (1-5) see below for scale </w:t>
            </w:r>
          </w:p>
        </w:tc>
      </w:tr>
      <w:tr w:rsidR="000A4ADB" w14:paraId="7C2B4FCF"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7898140B" w14:textId="77777777" w:rsidR="000A4ADB" w:rsidRDefault="000A4ADB" w:rsidP="000D3AB4">
            <w:pPr>
              <w:spacing w:line="259" w:lineRule="auto"/>
            </w:pP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14:paraId="7D45DC8F" w14:textId="77777777" w:rsidR="000A4ADB" w:rsidRDefault="000A4ADB" w:rsidP="000D3AB4">
            <w:pPr>
              <w:spacing w:line="259" w:lineRule="auto"/>
            </w:pPr>
            <w:r>
              <w:rPr>
                <w:rFonts w:ascii="Arial" w:eastAsia="Arial" w:hAnsi="Arial" w:cs="Arial"/>
                <w:b/>
                <w:sz w:val="24"/>
              </w:rPr>
              <w:t xml:space="preserve"> </w:t>
            </w:r>
          </w:p>
        </w:tc>
      </w:tr>
      <w:tr w:rsidR="000A4ADB" w14:paraId="6ABF8424"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24A1ADC4" w14:textId="77777777" w:rsidR="000A4ADB" w:rsidRDefault="000A4ADB" w:rsidP="000D3AB4">
            <w:pPr>
              <w:spacing w:line="259" w:lineRule="auto"/>
            </w:pPr>
            <w:r>
              <w:rPr>
                <w:rFonts w:ascii="Arial" w:eastAsia="Arial" w:hAnsi="Arial" w:cs="Arial"/>
                <w:b/>
                <w:color w:val="FF0000"/>
                <w:sz w:val="24"/>
              </w:rPr>
              <w:t xml:space="preserve">Technical Ability </w:t>
            </w: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14:paraId="6993EB87" w14:textId="77777777" w:rsidR="000A4ADB" w:rsidRDefault="000A4ADB" w:rsidP="000D3AB4">
            <w:pPr>
              <w:spacing w:line="259" w:lineRule="auto"/>
            </w:pPr>
            <w:r>
              <w:rPr>
                <w:rFonts w:ascii="Arial" w:eastAsia="Arial" w:hAnsi="Arial" w:cs="Arial"/>
                <w:b/>
                <w:sz w:val="24"/>
              </w:rPr>
              <w:t xml:space="preserve"> </w:t>
            </w:r>
          </w:p>
        </w:tc>
      </w:tr>
      <w:tr w:rsidR="000A4ADB" w14:paraId="65690B03"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503D3AB6" w14:textId="77777777" w:rsidR="000A4ADB" w:rsidRDefault="000A4ADB" w:rsidP="000D3AB4">
            <w:pPr>
              <w:spacing w:line="259" w:lineRule="auto"/>
            </w:pPr>
            <w:r>
              <w:rPr>
                <w:rFonts w:ascii="Arial" w:eastAsia="Arial" w:hAnsi="Arial" w:cs="Arial"/>
                <w:i/>
                <w:sz w:val="24"/>
              </w:rPr>
              <w:t>Ball Control</w:t>
            </w: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14:paraId="58022598" w14:textId="77777777" w:rsidR="000A4ADB" w:rsidRDefault="000A4ADB" w:rsidP="000D3AB4">
            <w:pPr>
              <w:spacing w:line="259" w:lineRule="auto"/>
            </w:pPr>
            <w:r>
              <w:rPr>
                <w:rFonts w:ascii="Arial" w:eastAsia="Arial" w:hAnsi="Arial" w:cs="Arial"/>
                <w:b/>
                <w:sz w:val="24"/>
              </w:rPr>
              <w:t xml:space="preserve"> </w:t>
            </w:r>
          </w:p>
        </w:tc>
      </w:tr>
      <w:tr w:rsidR="000A4ADB" w14:paraId="47ADDAD5"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09D86748" w14:textId="77777777" w:rsidR="000A4ADB" w:rsidRDefault="000A4ADB" w:rsidP="000D3AB4">
            <w:pPr>
              <w:spacing w:line="259" w:lineRule="auto"/>
            </w:pPr>
            <w:r>
              <w:rPr>
                <w:rFonts w:ascii="Arial" w:eastAsia="Arial" w:hAnsi="Arial" w:cs="Arial"/>
                <w:i/>
                <w:sz w:val="24"/>
              </w:rPr>
              <w:t>Passing</w:t>
            </w: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14:paraId="4DFEEBEE" w14:textId="77777777" w:rsidR="000A4ADB" w:rsidRDefault="000A4ADB" w:rsidP="000D3AB4">
            <w:pPr>
              <w:spacing w:line="259" w:lineRule="auto"/>
            </w:pPr>
            <w:r>
              <w:rPr>
                <w:rFonts w:ascii="Arial" w:eastAsia="Arial" w:hAnsi="Arial" w:cs="Arial"/>
                <w:b/>
                <w:sz w:val="24"/>
              </w:rPr>
              <w:t xml:space="preserve"> </w:t>
            </w:r>
          </w:p>
        </w:tc>
      </w:tr>
      <w:tr w:rsidR="000A4ADB" w14:paraId="15EE6D32" w14:textId="77777777" w:rsidTr="000D3AB4">
        <w:trPr>
          <w:trHeight w:val="288"/>
        </w:trPr>
        <w:tc>
          <w:tcPr>
            <w:tcW w:w="4429" w:type="dxa"/>
            <w:tcBorders>
              <w:top w:val="single" w:sz="4" w:space="0" w:color="000000"/>
              <w:left w:val="single" w:sz="4" w:space="0" w:color="000000"/>
              <w:bottom w:val="single" w:sz="4" w:space="0" w:color="000000"/>
              <w:right w:val="single" w:sz="4" w:space="0" w:color="000000"/>
            </w:tcBorders>
          </w:tcPr>
          <w:p w14:paraId="73B10141" w14:textId="77777777" w:rsidR="000A4ADB" w:rsidRDefault="000A4ADB" w:rsidP="000D3AB4">
            <w:pPr>
              <w:spacing w:line="259" w:lineRule="auto"/>
            </w:pPr>
            <w:r>
              <w:rPr>
                <w:rFonts w:ascii="Arial" w:eastAsia="Arial" w:hAnsi="Arial" w:cs="Arial"/>
                <w:i/>
                <w:sz w:val="24"/>
              </w:rPr>
              <w:t>Dribbling</w:t>
            </w:r>
            <w:r>
              <w:rPr>
                <w:rFonts w:ascii="Arial" w:eastAsia="Arial" w:hAnsi="Arial" w:cs="Arial"/>
                <w:b/>
                <w:sz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14:paraId="688A1FAF" w14:textId="77777777" w:rsidR="000A4ADB" w:rsidRDefault="000A4ADB" w:rsidP="000D3AB4">
            <w:pPr>
              <w:spacing w:line="259" w:lineRule="auto"/>
            </w:pPr>
            <w:r>
              <w:rPr>
                <w:rFonts w:ascii="Arial" w:eastAsia="Arial" w:hAnsi="Arial" w:cs="Arial"/>
                <w:b/>
                <w:sz w:val="24"/>
              </w:rPr>
              <w:t xml:space="preserve"> </w:t>
            </w:r>
          </w:p>
        </w:tc>
      </w:tr>
      <w:tr w:rsidR="000A4ADB" w14:paraId="1354F964"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76DFCADD" w14:textId="0CB683D2" w:rsidR="000A4ADB" w:rsidRDefault="00D653F5" w:rsidP="000D3AB4">
            <w:pPr>
              <w:spacing w:line="259" w:lineRule="auto"/>
            </w:pPr>
            <w:r>
              <w:rPr>
                <w:rFonts w:ascii="Arial" w:eastAsia="Arial" w:hAnsi="Arial" w:cs="Arial"/>
                <w:i/>
                <w:sz w:val="24"/>
              </w:rPr>
              <w:t>Finishing</w:t>
            </w:r>
          </w:p>
        </w:tc>
        <w:tc>
          <w:tcPr>
            <w:tcW w:w="4429" w:type="dxa"/>
            <w:tcBorders>
              <w:top w:val="single" w:sz="4" w:space="0" w:color="000000"/>
              <w:left w:val="single" w:sz="4" w:space="0" w:color="000000"/>
              <w:bottom w:val="single" w:sz="4" w:space="0" w:color="000000"/>
              <w:right w:val="single" w:sz="4" w:space="0" w:color="000000"/>
            </w:tcBorders>
          </w:tcPr>
          <w:p w14:paraId="027666DE" w14:textId="77777777" w:rsidR="000A4ADB" w:rsidRDefault="000A4ADB" w:rsidP="000D3AB4">
            <w:pPr>
              <w:spacing w:line="259" w:lineRule="auto"/>
            </w:pPr>
            <w:r>
              <w:rPr>
                <w:rFonts w:ascii="Arial" w:eastAsia="Arial" w:hAnsi="Arial" w:cs="Arial"/>
                <w:b/>
                <w:sz w:val="24"/>
              </w:rPr>
              <w:t xml:space="preserve"> </w:t>
            </w:r>
          </w:p>
        </w:tc>
      </w:tr>
      <w:tr w:rsidR="000A4ADB" w14:paraId="02C4900E"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3DF02149" w14:textId="34BB3394" w:rsidR="000A4ADB" w:rsidRDefault="000A4ADB" w:rsidP="000D3AB4">
            <w:pPr>
              <w:spacing w:line="259" w:lineRule="auto"/>
            </w:pPr>
          </w:p>
        </w:tc>
        <w:tc>
          <w:tcPr>
            <w:tcW w:w="4429" w:type="dxa"/>
            <w:tcBorders>
              <w:top w:val="single" w:sz="4" w:space="0" w:color="000000"/>
              <w:left w:val="single" w:sz="4" w:space="0" w:color="000000"/>
              <w:bottom w:val="single" w:sz="4" w:space="0" w:color="000000"/>
              <w:right w:val="single" w:sz="4" w:space="0" w:color="000000"/>
            </w:tcBorders>
          </w:tcPr>
          <w:p w14:paraId="4039C197" w14:textId="77777777" w:rsidR="000A4ADB" w:rsidRDefault="000A4ADB" w:rsidP="000D3AB4">
            <w:pPr>
              <w:spacing w:line="259" w:lineRule="auto"/>
            </w:pPr>
            <w:r>
              <w:rPr>
                <w:rFonts w:ascii="Arial" w:eastAsia="Arial" w:hAnsi="Arial" w:cs="Arial"/>
                <w:b/>
                <w:sz w:val="24"/>
              </w:rPr>
              <w:t xml:space="preserve"> </w:t>
            </w:r>
          </w:p>
        </w:tc>
      </w:tr>
      <w:tr w:rsidR="000A4ADB" w14:paraId="09D56467"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49D72687" w14:textId="781AF788" w:rsidR="000A4ADB" w:rsidRDefault="009E5C9E" w:rsidP="000D3AB4">
            <w:pPr>
              <w:spacing w:line="259" w:lineRule="auto"/>
            </w:pPr>
            <w:r>
              <w:rPr>
                <w:rFonts w:ascii="Arial" w:eastAsia="Arial" w:hAnsi="Arial" w:cs="Arial"/>
                <w:b/>
                <w:color w:val="FF0000"/>
                <w:sz w:val="24"/>
              </w:rPr>
              <w:t>Tactical Awareness</w:t>
            </w:r>
          </w:p>
        </w:tc>
        <w:tc>
          <w:tcPr>
            <w:tcW w:w="4429" w:type="dxa"/>
            <w:tcBorders>
              <w:top w:val="single" w:sz="4" w:space="0" w:color="000000"/>
              <w:left w:val="single" w:sz="4" w:space="0" w:color="000000"/>
              <w:bottom w:val="single" w:sz="4" w:space="0" w:color="000000"/>
              <w:right w:val="single" w:sz="4" w:space="0" w:color="000000"/>
            </w:tcBorders>
          </w:tcPr>
          <w:p w14:paraId="5DEDE0C9" w14:textId="77777777" w:rsidR="000A4ADB" w:rsidRDefault="000A4ADB" w:rsidP="000D3AB4">
            <w:pPr>
              <w:spacing w:line="259" w:lineRule="auto"/>
            </w:pPr>
            <w:r>
              <w:rPr>
                <w:rFonts w:ascii="Arial" w:eastAsia="Arial" w:hAnsi="Arial" w:cs="Arial"/>
                <w:b/>
                <w:sz w:val="24"/>
              </w:rPr>
              <w:t xml:space="preserve"> </w:t>
            </w:r>
          </w:p>
        </w:tc>
      </w:tr>
      <w:tr w:rsidR="000A4ADB" w14:paraId="3E001720"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5A796DAD" w14:textId="6DD18972" w:rsidR="000A4ADB" w:rsidRDefault="009E5C9E" w:rsidP="000D3AB4">
            <w:pPr>
              <w:spacing w:line="259" w:lineRule="auto"/>
            </w:pPr>
            <w:r>
              <w:rPr>
                <w:rFonts w:ascii="Arial" w:eastAsia="Arial" w:hAnsi="Arial" w:cs="Arial"/>
                <w:i/>
                <w:sz w:val="24"/>
              </w:rPr>
              <w:t>In Attack</w:t>
            </w:r>
          </w:p>
        </w:tc>
        <w:tc>
          <w:tcPr>
            <w:tcW w:w="4429" w:type="dxa"/>
            <w:tcBorders>
              <w:top w:val="single" w:sz="4" w:space="0" w:color="000000"/>
              <w:left w:val="single" w:sz="4" w:space="0" w:color="000000"/>
              <w:bottom w:val="single" w:sz="4" w:space="0" w:color="000000"/>
              <w:right w:val="single" w:sz="4" w:space="0" w:color="000000"/>
            </w:tcBorders>
          </w:tcPr>
          <w:p w14:paraId="7F7170C4" w14:textId="77777777" w:rsidR="000A4ADB" w:rsidRDefault="000A4ADB" w:rsidP="000D3AB4">
            <w:pPr>
              <w:spacing w:line="259" w:lineRule="auto"/>
            </w:pPr>
            <w:r>
              <w:rPr>
                <w:rFonts w:ascii="Arial" w:eastAsia="Arial" w:hAnsi="Arial" w:cs="Arial"/>
                <w:b/>
                <w:sz w:val="24"/>
              </w:rPr>
              <w:t xml:space="preserve"> </w:t>
            </w:r>
          </w:p>
        </w:tc>
      </w:tr>
      <w:tr w:rsidR="000A4ADB" w14:paraId="5B2FE14C"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2483ED49" w14:textId="3AA1F997" w:rsidR="000A4ADB" w:rsidRDefault="009E5C9E" w:rsidP="000D3AB4">
            <w:pPr>
              <w:spacing w:line="259" w:lineRule="auto"/>
            </w:pPr>
            <w:r>
              <w:rPr>
                <w:rFonts w:ascii="Arial" w:eastAsia="Arial" w:hAnsi="Arial" w:cs="Arial"/>
                <w:i/>
                <w:sz w:val="24"/>
              </w:rPr>
              <w:t>In Defense</w:t>
            </w:r>
          </w:p>
        </w:tc>
        <w:tc>
          <w:tcPr>
            <w:tcW w:w="4429" w:type="dxa"/>
            <w:tcBorders>
              <w:top w:val="single" w:sz="4" w:space="0" w:color="000000"/>
              <w:left w:val="single" w:sz="4" w:space="0" w:color="000000"/>
              <w:bottom w:val="single" w:sz="4" w:space="0" w:color="000000"/>
              <w:right w:val="single" w:sz="4" w:space="0" w:color="000000"/>
            </w:tcBorders>
          </w:tcPr>
          <w:p w14:paraId="7432C802" w14:textId="77777777" w:rsidR="000A4ADB" w:rsidRDefault="000A4ADB" w:rsidP="000D3AB4">
            <w:pPr>
              <w:spacing w:line="259" w:lineRule="auto"/>
            </w:pPr>
            <w:r>
              <w:rPr>
                <w:rFonts w:ascii="Arial" w:eastAsia="Arial" w:hAnsi="Arial" w:cs="Arial"/>
                <w:b/>
                <w:sz w:val="24"/>
              </w:rPr>
              <w:t xml:space="preserve"> </w:t>
            </w:r>
          </w:p>
        </w:tc>
      </w:tr>
      <w:tr w:rsidR="000A4ADB" w14:paraId="2BCD4904" w14:textId="77777777" w:rsidTr="000D3AB4">
        <w:trPr>
          <w:trHeight w:val="288"/>
        </w:trPr>
        <w:tc>
          <w:tcPr>
            <w:tcW w:w="4429" w:type="dxa"/>
            <w:tcBorders>
              <w:top w:val="single" w:sz="4" w:space="0" w:color="000000"/>
              <w:left w:val="single" w:sz="4" w:space="0" w:color="000000"/>
              <w:bottom w:val="single" w:sz="4" w:space="0" w:color="000000"/>
              <w:right w:val="single" w:sz="4" w:space="0" w:color="000000"/>
            </w:tcBorders>
          </w:tcPr>
          <w:p w14:paraId="56E30217" w14:textId="3CCA5EC1" w:rsidR="000A4ADB" w:rsidRDefault="000A4ADB" w:rsidP="000D3AB4">
            <w:pPr>
              <w:spacing w:line="259" w:lineRule="auto"/>
            </w:pPr>
          </w:p>
        </w:tc>
        <w:tc>
          <w:tcPr>
            <w:tcW w:w="4429" w:type="dxa"/>
            <w:tcBorders>
              <w:top w:val="single" w:sz="4" w:space="0" w:color="000000"/>
              <w:left w:val="single" w:sz="4" w:space="0" w:color="000000"/>
              <w:bottom w:val="single" w:sz="4" w:space="0" w:color="000000"/>
              <w:right w:val="single" w:sz="4" w:space="0" w:color="000000"/>
            </w:tcBorders>
          </w:tcPr>
          <w:p w14:paraId="5DD41242" w14:textId="77777777" w:rsidR="000A4ADB" w:rsidRDefault="000A4ADB" w:rsidP="000D3AB4">
            <w:pPr>
              <w:spacing w:line="259" w:lineRule="auto"/>
            </w:pPr>
            <w:r>
              <w:rPr>
                <w:rFonts w:ascii="Arial" w:eastAsia="Arial" w:hAnsi="Arial" w:cs="Arial"/>
                <w:b/>
                <w:sz w:val="24"/>
              </w:rPr>
              <w:t xml:space="preserve"> </w:t>
            </w:r>
          </w:p>
        </w:tc>
      </w:tr>
      <w:tr w:rsidR="000A4ADB" w14:paraId="4352EE00"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7D76EC86" w14:textId="495C90C2" w:rsidR="000A4ADB" w:rsidRDefault="009E5C9E" w:rsidP="000D3AB4">
            <w:pPr>
              <w:spacing w:line="259" w:lineRule="auto"/>
            </w:pPr>
            <w:r>
              <w:rPr>
                <w:rFonts w:ascii="Arial" w:eastAsia="Arial" w:hAnsi="Arial" w:cs="Arial"/>
                <w:b/>
                <w:color w:val="FF0000"/>
                <w:sz w:val="24"/>
              </w:rPr>
              <w:t>Physical Aspects</w:t>
            </w:r>
          </w:p>
        </w:tc>
        <w:tc>
          <w:tcPr>
            <w:tcW w:w="4429" w:type="dxa"/>
            <w:tcBorders>
              <w:top w:val="single" w:sz="4" w:space="0" w:color="000000"/>
              <w:left w:val="single" w:sz="4" w:space="0" w:color="000000"/>
              <w:bottom w:val="single" w:sz="4" w:space="0" w:color="000000"/>
              <w:right w:val="single" w:sz="4" w:space="0" w:color="000000"/>
            </w:tcBorders>
          </w:tcPr>
          <w:p w14:paraId="565CDB39" w14:textId="77777777" w:rsidR="000A4ADB" w:rsidRDefault="000A4ADB" w:rsidP="000D3AB4">
            <w:pPr>
              <w:spacing w:line="259" w:lineRule="auto"/>
            </w:pPr>
            <w:r>
              <w:rPr>
                <w:rFonts w:ascii="Arial" w:eastAsia="Arial" w:hAnsi="Arial" w:cs="Arial"/>
                <w:b/>
                <w:sz w:val="24"/>
              </w:rPr>
              <w:t xml:space="preserve"> </w:t>
            </w:r>
          </w:p>
        </w:tc>
      </w:tr>
      <w:tr w:rsidR="000A4ADB" w14:paraId="4D662E54"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5F815D1A" w14:textId="5B1E695D" w:rsidR="000A4ADB" w:rsidRDefault="009E5C9E" w:rsidP="000D3AB4">
            <w:pPr>
              <w:spacing w:line="259" w:lineRule="auto"/>
            </w:pPr>
            <w:r>
              <w:rPr>
                <w:rFonts w:ascii="Arial" w:eastAsia="Arial" w:hAnsi="Arial" w:cs="Arial"/>
                <w:i/>
                <w:sz w:val="24"/>
              </w:rPr>
              <w:t>Endurance</w:t>
            </w:r>
          </w:p>
        </w:tc>
        <w:tc>
          <w:tcPr>
            <w:tcW w:w="4429" w:type="dxa"/>
            <w:tcBorders>
              <w:top w:val="single" w:sz="4" w:space="0" w:color="000000"/>
              <w:left w:val="single" w:sz="4" w:space="0" w:color="000000"/>
              <w:bottom w:val="single" w:sz="4" w:space="0" w:color="000000"/>
              <w:right w:val="single" w:sz="4" w:space="0" w:color="000000"/>
            </w:tcBorders>
          </w:tcPr>
          <w:p w14:paraId="00DD85E4" w14:textId="77777777" w:rsidR="000A4ADB" w:rsidRDefault="000A4ADB" w:rsidP="000D3AB4">
            <w:pPr>
              <w:spacing w:line="259" w:lineRule="auto"/>
            </w:pPr>
            <w:r>
              <w:rPr>
                <w:rFonts w:ascii="Arial" w:eastAsia="Arial" w:hAnsi="Arial" w:cs="Arial"/>
                <w:b/>
                <w:sz w:val="24"/>
              </w:rPr>
              <w:t xml:space="preserve"> </w:t>
            </w:r>
          </w:p>
        </w:tc>
      </w:tr>
      <w:tr w:rsidR="000A4ADB" w14:paraId="2A42D1B4"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640C36B0" w14:textId="406D13CE" w:rsidR="000A4ADB" w:rsidRDefault="009E5C9E" w:rsidP="000D3AB4">
            <w:pPr>
              <w:spacing w:line="259" w:lineRule="auto"/>
            </w:pPr>
            <w:r>
              <w:rPr>
                <w:rFonts w:ascii="Arial" w:eastAsia="Arial" w:hAnsi="Arial" w:cs="Arial"/>
                <w:i/>
                <w:sz w:val="24"/>
              </w:rPr>
              <w:t>Speed</w:t>
            </w:r>
          </w:p>
        </w:tc>
        <w:tc>
          <w:tcPr>
            <w:tcW w:w="4429" w:type="dxa"/>
            <w:tcBorders>
              <w:top w:val="single" w:sz="4" w:space="0" w:color="000000"/>
              <w:left w:val="single" w:sz="4" w:space="0" w:color="000000"/>
              <w:bottom w:val="single" w:sz="4" w:space="0" w:color="000000"/>
              <w:right w:val="single" w:sz="4" w:space="0" w:color="000000"/>
            </w:tcBorders>
          </w:tcPr>
          <w:p w14:paraId="439AF200" w14:textId="77777777" w:rsidR="000A4ADB" w:rsidRDefault="000A4ADB" w:rsidP="000D3AB4">
            <w:pPr>
              <w:spacing w:line="259" w:lineRule="auto"/>
            </w:pPr>
            <w:r>
              <w:rPr>
                <w:rFonts w:ascii="Arial" w:eastAsia="Arial" w:hAnsi="Arial" w:cs="Arial"/>
                <w:b/>
                <w:sz w:val="24"/>
              </w:rPr>
              <w:t xml:space="preserve"> </w:t>
            </w:r>
          </w:p>
        </w:tc>
      </w:tr>
      <w:tr w:rsidR="000A4ADB" w14:paraId="32D5FC50"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6073A8DA" w14:textId="18F4908B" w:rsidR="000A4ADB" w:rsidRDefault="009E5C9E" w:rsidP="000D3AB4">
            <w:pPr>
              <w:spacing w:line="259" w:lineRule="auto"/>
            </w:pPr>
            <w:r>
              <w:rPr>
                <w:rFonts w:ascii="Arial" w:eastAsia="Arial" w:hAnsi="Arial" w:cs="Arial"/>
                <w:i/>
                <w:sz w:val="24"/>
              </w:rPr>
              <w:t>Agility</w:t>
            </w:r>
          </w:p>
        </w:tc>
        <w:tc>
          <w:tcPr>
            <w:tcW w:w="4429" w:type="dxa"/>
            <w:tcBorders>
              <w:top w:val="single" w:sz="4" w:space="0" w:color="000000"/>
              <w:left w:val="single" w:sz="4" w:space="0" w:color="000000"/>
              <w:bottom w:val="single" w:sz="4" w:space="0" w:color="000000"/>
              <w:right w:val="single" w:sz="4" w:space="0" w:color="000000"/>
            </w:tcBorders>
          </w:tcPr>
          <w:p w14:paraId="50219174" w14:textId="77777777" w:rsidR="000A4ADB" w:rsidRDefault="000A4ADB" w:rsidP="000D3AB4">
            <w:pPr>
              <w:spacing w:line="259" w:lineRule="auto"/>
            </w:pPr>
            <w:r>
              <w:rPr>
                <w:rFonts w:ascii="Arial" w:eastAsia="Arial" w:hAnsi="Arial" w:cs="Arial"/>
                <w:b/>
                <w:sz w:val="24"/>
              </w:rPr>
              <w:t xml:space="preserve"> </w:t>
            </w:r>
          </w:p>
        </w:tc>
      </w:tr>
      <w:tr w:rsidR="000A4ADB" w14:paraId="1028B4D2"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563D557D" w14:textId="0E609237" w:rsidR="000A4ADB" w:rsidRDefault="009E5C9E" w:rsidP="000D3AB4">
            <w:pPr>
              <w:spacing w:line="259" w:lineRule="auto"/>
            </w:pPr>
            <w:r>
              <w:rPr>
                <w:rFonts w:ascii="Arial" w:eastAsia="Arial" w:hAnsi="Arial" w:cs="Arial"/>
                <w:i/>
                <w:sz w:val="24"/>
              </w:rPr>
              <w:t>Strength</w:t>
            </w:r>
          </w:p>
        </w:tc>
        <w:tc>
          <w:tcPr>
            <w:tcW w:w="4429" w:type="dxa"/>
            <w:tcBorders>
              <w:top w:val="single" w:sz="4" w:space="0" w:color="000000"/>
              <w:left w:val="single" w:sz="4" w:space="0" w:color="000000"/>
              <w:bottom w:val="single" w:sz="4" w:space="0" w:color="000000"/>
              <w:right w:val="single" w:sz="4" w:space="0" w:color="000000"/>
            </w:tcBorders>
          </w:tcPr>
          <w:p w14:paraId="0A0580BE" w14:textId="77777777" w:rsidR="000A4ADB" w:rsidRDefault="000A4ADB" w:rsidP="000D3AB4">
            <w:pPr>
              <w:spacing w:line="259" w:lineRule="auto"/>
            </w:pPr>
            <w:r>
              <w:rPr>
                <w:rFonts w:ascii="Arial" w:eastAsia="Arial" w:hAnsi="Arial" w:cs="Arial"/>
                <w:b/>
                <w:sz w:val="24"/>
              </w:rPr>
              <w:t xml:space="preserve"> </w:t>
            </w:r>
          </w:p>
        </w:tc>
      </w:tr>
      <w:tr w:rsidR="000A4ADB" w14:paraId="0953609C"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04AD8DD2" w14:textId="3FDCA2DB" w:rsidR="000A4ADB" w:rsidRDefault="000A4ADB" w:rsidP="000D3AB4">
            <w:pPr>
              <w:spacing w:line="259" w:lineRule="auto"/>
            </w:pPr>
          </w:p>
        </w:tc>
        <w:tc>
          <w:tcPr>
            <w:tcW w:w="4429" w:type="dxa"/>
            <w:tcBorders>
              <w:top w:val="single" w:sz="4" w:space="0" w:color="000000"/>
              <w:left w:val="single" w:sz="4" w:space="0" w:color="000000"/>
              <w:bottom w:val="single" w:sz="4" w:space="0" w:color="000000"/>
              <w:right w:val="single" w:sz="4" w:space="0" w:color="000000"/>
            </w:tcBorders>
          </w:tcPr>
          <w:p w14:paraId="1126673E" w14:textId="77777777" w:rsidR="000A4ADB" w:rsidRDefault="000A4ADB" w:rsidP="000D3AB4">
            <w:pPr>
              <w:spacing w:line="259" w:lineRule="auto"/>
            </w:pPr>
            <w:r>
              <w:rPr>
                <w:rFonts w:ascii="Arial" w:eastAsia="Arial" w:hAnsi="Arial" w:cs="Arial"/>
                <w:b/>
                <w:sz w:val="24"/>
              </w:rPr>
              <w:t xml:space="preserve"> </w:t>
            </w:r>
          </w:p>
        </w:tc>
      </w:tr>
      <w:tr w:rsidR="000A4ADB" w14:paraId="487331E4" w14:textId="77777777" w:rsidTr="000D3AB4">
        <w:trPr>
          <w:trHeight w:val="288"/>
        </w:trPr>
        <w:tc>
          <w:tcPr>
            <w:tcW w:w="4429" w:type="dxa"/>
            <w:tcBorders>
              <w:top w:val="single" w:sz="4" w:space="0" w:color="000000"/>
              <w:left w:val="single" w:sz="4" w:space="0" w:color="000000"/>
              <w:bottom w:val="single" w:sz="4" w:space="0" w:color="000000"/>
              <w:right w:val="single" w:sz="4" w:space="0" w:color="000000"/>
            </w:tcBorders>
          </w:tcPr>
          <w:p w14:paraId="5EAE0528" w14:textId="0FFD1D13" w:rsidR="000A4ADB" w:rsidRDefault="000A4ADB" w:rsidP="000D3AB4">
            <w:pPr>
              <w:spacing w:line="259" w:lineRule="auto"/>
            </w:pPr>
            <w:r>
              <w:rPr>
                <w:rFonts w:ascii="Arial" w:eastAsia="Arial" w:hAnsi="Arial" w:cs="Arial"/>
                <w:b/>
                <w:sz w:val="24"/>
              </w:rPr>
              <w:t xml:space="preserve"> </w:t>
            </w:r>
            <w:r w:rsidR="009E5C9E">
              <w:rPr>
                <w:rFonts w:ascii="Arial" w:eastAsia="Arial" w:hAnsi="Arial" w:cs="Arial"/>
                <w:b/>
                <w:color w:val="FF0000"/>
                <w:sz w:val="24"/>
              </w:rPr>
              <w:t>Personality traits</w:t>
            </w:r>
          </w:p>
        </w:tc>
        <w:tc>
          <w:tcPr>
            <w:tcW w:w="4429" w:type="dxa"/>
            <w:tcBorders>
              <w:top w:val="single" w:sz="4" w:space="0" w:color="000000"/>
              <w:left w:val="single" w:sz="4" w:space="0" w:color="000000"/>
              <w:bottom w:val="single" w:sz="4" w:space="0" w:color="000000"/>
              <w:right w:val="single" w:sz="4" w:space="0" w:color="000000"/>
            </w:tcBorders>
          </w:tcPr>
          <w:p w14:paraId="5508AA1E" w14:textId="77777777" w:rsidR="000A4ADB" w:rsidRDefault="000A4ADB" w:rsidP="000D3AB4">
            <w:pPr>
              <w:spacing w:line="259" w:lineRule="auto"/>
            </w:pPr>
            <w:r>
              <w:rPr>
                <w:rFonts w:ascii="Arial" w:eastAsia="Arial" w:hAnsi="Arial" w:cs="Arial"/>
                <w:b/>
                <w:sz w:val="24"/>
              </w:rPr>
              <w:t xml:space="preserve"> </w:t>
            </w:r>
          </w:p>
        </w:tc>
      </w:tr>
      <w:tr w:rsidR="000A4ADB" w14:paraId="0E3437F3"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064DCE60" w14:textId="706E9925" w:rsidR="000A4ADB" w:rsidRDefault="009E5C9E" w:rsidP="000D3AB4">
            <w:pPr>
              <w:spacing w:line="259" w:lineRule="auto"/>
            </w:pPr>
            <w:r>
              <w:rPr>
                <w:rFonts w:ascii="Arial" w:eastAsia="Arial" w:hAnsi="Arial" w:cs="Arial"/>
                <w:i/>
                <w:sz w:val="24"/>
              </w:rPr>
              <w:t>Drive</w:t>
            </w:r>
          </w:p>
        </w:tc>
        <w:tc>
          <w:tcPr>
            <w:tcW w:w="4429" w:type="dxa"/>
            <w:tcBorders>
              <w:top w:val="single" w:sz="4" w:space="0" w:color="000000"/>
              <w:left w:val="single" w:sz="4" w:space="0" w:color="000000"/>
              <w:bottom w:val="single" w:sz="4" w:space="0" w:color="000000"/>
              <w:right w:val="single" w:sz="4" w:space="0" w:color="000000"/>
            </w:tcBorders>
          </w:tcPr>
          <w:p w14:paraId="71F2E47B" w14:textId="77777777" w:rsidR="000A4ADB" w:rsidRDefault="000A4ADB" w:rsidP="000D3AB4">
            <w:pPr>
              <w:spacing w:line="259" w:lineRule="auto"/>
            </w:pPr>
            <w:r>
              <w:rPr>
                <w:rFonts w:ascii="Arial" w:eastAsia="Arial" w:hAnsi="Arial" w:cs="Arial"/>
                <w:b/>
                <w:sz w:val="24"/>
              </w:rPr>
              <w:t xml:space="preserve"> </w:t>
            </w:r>
          </w:p>
        </w:tc>
      </w:tr>
      <w:tr w:rsidR="000A4ADB" w14:paraId="434D8E52"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04532319" w14:textId="6AC09DE8" w:rsidR="000A4ADB" w:rsidRDefault="009E5C9E" w:rsidP="000D3AB4">
            <w:pPr>
              <w:spacing w:line="259" w:lineRule="auto"/>
            </w:pPr>
            <w:r>
              <w:rPr>
                <w:rFonts w:ascii="Arial" w:eastAsia="Arial" w:hAnsi="Arial" w:cs="Arial"/>
                <w:i/>
                <w:sz w:val="24"/>
              </w:rPr>
              <w:t xml:space="preserve">Composed </w:t>
            </w:r>
            <w:r>
              <w:rPr>
                <w:rFonts w:ascii="Arial" w:eastAsia="Arial" w:hAnsi="Arial" w:cs="Arial"/>
                <w:i/>
                <w:sz w:val="24"/>
              </w:rPr>
              <w:t>Aggressiveness</w:t>
            </w:r>
          </w:p>
        </w:tc>
        <w:tc>
          <w:tcPr>
            <w:tcW w:w="4429" w:type="dxa"/>
            <w:tcBorders>
              <w:top w:val="single" w:sz="4" w:space="0" w:color="000000"/>
              <w:left w:val="single" w:sz="4" w:space="0" w:color="000000"/>
              <w:bottom w:val="single" w:sz="4" w:space="0" w:color="000000"/>
              <w:right w:val="single" w:sz="4" w:space="0" w:color="000000"/>
            </w:tcBorders>
          </w:tcPr>
          <w:p w14:paraId="047623F1" w14:textId="77777777" w:rsidR="000A4ADB" w:rsidRDefault="000A4ADB" w:rsidP="000D3AB4">
            <w:pPr>
              <w:spacing w:line="259" w:lineRule="auto"/>
            </w:pPr>
            <w:r>
              <w:rPr>
                <w:rFonts w:ascii="Arial" w:eastAsia="Arial" w:hAnsi="Arial" w:cs="Arial"/>
                <w:b/>
                <w:sz w:val="24"/>
              </w:rPr>
              <w:t xml:space="preserve"> </w:t>
            </w:r>
          </w:p>
        </w:tc>
      </w:tr>
      <w:tr w:rsidR="000A4ADB" w14:paraId="3FC5ACC5"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1159BB5B" w14:textId="76AE5D7A" w:rsidR="000A4ADB" w:rsidRDefault="009E5C9E" w:rsidP="000D3AB4">
            <w:pPr>
              <w:spacing w:line="259" w:lineRule="auto"/>
            </w:pPr>
            <w:r>
              <w:rPr>
                <w:rFonts w:ascii="Arial" w:eastAsia="Arial" w:hAnsi="Arial" w:cs="Arial"/>
                <w:i/>
                <w:sz w:val="24"/>
              </w:rPr>
              <w:t>Determination</w:t>
            </w:r>
          </w:p>
        </w:tc>
        <w:tc>
          <w:tcPr>
            <w:tcW w:w="4429" w:type="dxa"/>
            <w:tcBorders>
              <w:top w:val="single" w:sz="4" w:space="0" w:color="000000"/>
              <w:left w:val="single" w:sz="4" w:space="0" w:color="000000"/>
              <w:bottom w:val="single" w:sz="4" w:space="0" w:color="000000"/>
              <w:right w:val="single" w:sz="4" w:space="0" w:color="000000"/>
            </w:tcBorders>
          </w:tcPr>
          <w:p w14:paraId="3A754430" w14:textId="77777777" w:rsidR="000A4ADB" w:rsidRDefault="000A4ADB" w:rsidP="000D3AB4">
            <w:pPr>
              <w:spacing w:line="259" w:lineRule="auto"/>
            </w:pPr>
            <w:r>
              <w:rPr>
                <w:rFonts w:ascii="Arial" w:eastAsia="Arial" w:hAnsi="Arial" w:cs="Arial"/>
                <w:b/>
                <w:sz w:val="24"/>
              </w:rPr>
              <w:t xml:space="preserve"> </w:t>
            </w:r>
          </w:p>
        </w:tc>
      </w:tr>
      <w:tr w:rsidR="000A4ADB" w14:paraId="5F5D0DE7"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1D81D869" w14:textId="63556F46" w:rsidR="000A4ADB" w:rsidRDefault="009E5C9E" w:rsidP="000D3AB4">
            <w:pPr>
              <w:spacing w:line="259" w:lineRule="auto"/>
            </w:pPr>
            <w:r>
              <w:rPr>
                <w:rFonts w:ascii="Arial" w:eastAsia="Arial" w:hAnsi="Arial" w:cs="Arial"/>
                <w:i/>
                <w:sz w:val="24"/>
              </w:rPr>
              <w:t>Responsibility</w:t>
            </w:r>
          </w:p>
        </w:tc>
        <w:tc>
          <w:tcPr>
            <w:tcW w:w="4429" w:type="dxa"/>
            <w:tcBorders>
              <w:top w:val="single" w:sz="4" w:space="0" w:color="000000"/>
              <w:left w:val="single" w:sz="4" w:space="0" w:color="000000"/>
              <w:bottom w:val="single" w:sz="4" w:space="0" w:color="000000"/>
              <w:right w:val="single" w:sz="4" w:space="0" w:color="000000"/>
            </w:tcBorders>
          </w:tcPr>
          <w:p w14:paraId="1957FBA1" w14:textId="77777777" w:rsidR="000A4ADB" w:rsidRDefault="000A4ADB" w:rsidP="000D3AB4">
            <w:pPr>
              <w:spacing w:line="259" w:lineRule="auto"/>
            </w:pPr>
            <w:r>
              <w:rPr>
                <w:rFonts w:ascii="Arial" w:eastAsia="Arial" w:hAnsi="Arial" w:cs="Arial"/>
                <w:b/>
                <w:sz w:val="24"/>
              </w:rPr>
              <w:t xml:space="preserve"> </w:t>
            </w:r>
          </w:p>
        </w:tc>
      </w:tr>
      <w:tr w:rsidR="000A4ADB" w14:paraId="446A0007"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0FEB3C86" w14:textId="33026FB4" w:rsidR="000A4ADB" w:rsidRDefault="009E5C9E" w:rsidP="000D3AB4">
            <w:pPr>
              <w:spacing w:line="259" w:lineRule="auto"/>
            </w:pPr>
            <w:r>
              <w:rPr>
                <w:rFonts w:ascii="Arial" w:eastAsia="Arial" w:hAnsi="Arial" w:cs="Arial"/>
                <w:i/>
                <w:sz w:val="24"/>
              </w:rPr>
              <w:t>Leadership</w:t>
            </w:r>
          </w:p>
        </w:tc>
        <w:tc>
          <w:tcPr>
            <w:tcW w:w="4429" w:type="dxa"/>
            <w:tcBorders>
              <w:top w:val="single" w:sz="4" w:space="0" w:color="000000"/>
              <w:left w:val="single" w:sz="4" w:space="0" w:color="000000"/>
              <w:bottom w:val="single" w:sz="4" w:space="0" w:color="000000"/>
              <w:right w:val="single" w:sz="4" w:space="0" w:color="000000"/>
            </w:tcBorders>
          </w:tcPr>
          <w:p w14:paraId="4E7D9FD8" w14:textId="77777777" w:rsidR="000A4ADB" w:rsidRDefault="000A4ADB" w:rsidP="000D3AB4">
            <w:pPr>
              <w:spacing w:line="259" w:lineRule="auto"/>
            </w:pPr>
            <w:r>
              <w:rPr>
                <w:rFonts w:ascii="Arial" w:eastAsia="Arial" w:hAnsi="Arial" w:cs="Arial"/>
                <w:b/>
                <w:sz w:val="24"/>
              </w:rPr>
              <w:t xml:space="preserve"> </w:t>
            </w:r>
          </w:p>
        </w:tc>
      </w:tr>
      <w:tr w:rsidR="000A4ADB" w14:paraId="1E7998EB" w14:textId="77777777" w:rsidTr="000D3AB4">
        <w:trPr>
          <w:trHeight w:val="288"/>
        </w:trPr>
        <w:tc>
          <w:tcPr>
            <w:tcW w:w="4429" w:type="dxa"/>
            <w:tcBorders>
              <w:top w:val="single" w:sz="4" w:space="0" w:color="000000"/>
              <w:left w:val="single" w:sz="4" w:space="0" w:color="000000"/>
              <w:bottom w:val="single" w:sz="4" w:space="0" w:color="000000"/>
              <w:right w:val="single" w:sz="4" w:space="0" w:color="000000"/>
            </w:tcBorders>
          </w:tcPr>
          <w:p w14:paraId="318FEF3A" w14:textId="0AFD157C" w:rsidR="000A4ADB" w:rsidRDefault="009E5C9E" w:rsidP="000D3AB4">
            <w:pPr>
              <w:spacing w:line="259" w:lineRule="auto"/>
            </w:pPr>
            <w:r>
              <w:rPr>
                <w:rFonts w:ascii="Arial" w:eastAsia="Arial" w:hAnsi="Arial" w:cs="Arial"/>
                <w:i/>
                <w:sz w:val="24"/>
              </w:rPr>
              <w:t>Self-Confidence</w:t>
            </w:r>
          </w:p>
        </w:tc>
        <w:tc>
          <w:tcPr>
            <w:tcW w:w="4429" w:type="dxa"/>
            <w:tcBorders>
              <w:top w:val="single" w:sz="4" w:space="0" w:color="000000"/>
              <w:left w:val="single" w:sz="4" w:space="0" w:color="000000"/>
              <w:bottom w:val="single" w:sz="4" w:space="0" w:color="000000"/>
              <w:right w:val="single" w:sz="4" w:space="0" w:color="000000"/>
            </w:tcBorders>
          </w:tcPr>
          <w:p w14:paraId="79D94002" w14:textId="77777777" w:rsidR="000A4ADB" w:rsidRDefault="000A4ADB" w:rsidP="000D3AB4">
            <w:pPr>
              <w:spacing w:line="259" w:lineRule="auto"/>
            </w:pPr>
            <w:r>
              <w:rPr>
                <w:rFonts w:ascii="Arial" w:eastAsia="Arial" w:hAnsi="Arial" w:cs="Arial"/>
                <w:b/>
                <w:sz w:val="24"/>
              </w:rPr>
              <w:t xml:space="preserve"> </w:t>
            </w:r>
          </w:p>
        </w:tc>
      </w:tr>
      <w:tr w:rsidR="000A4ADB" w14:paraId="32C97695"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39EC4384" w14:textId="352B9A00" w:rsidR="000A4ADB" w:rsidRDefault="009E5C9E" w:rsidP="000D3AB4">
            <w:pPr>
              <w:spacing w:line="259" w:lineRule="auto"/>
            </w:pPr>
            <w:r>
              <w:rPr>
                <w:rFonts w:ascii="Arial" w:eastAsia="Arial" w:hAnsi="Arial" w:cs="Arial"/>
                <w:i/>
                <w:sz w:val="24"/>
              </w:rPr>
              <w:t>Mental Toughness</w:t>
            </w:r>
          </w:p>
        </w:tc>
        <w:tc>
          <w:tcPr>
            <w:tcW w:w="4429" w:type="dxa"/>
            <w:tcBorders>
              <w:top w:val="single" w:sz="4" w:space="0" w:color="000000"/>
              <w:left w:val="single" w:sz="4" w:space="0" w:color="000000"/>
              <w:bottom w:val="single" w:sz="4" w:space="0" w:color="000000"/>
              <w:right w:val="single" w:sz="4" w:space="0" w:color="000000"/>
            </w:tcBorders>
          </w:tcPr>
          <w:p w14:paraId="37E6F81E" w14:textId="77777777" w:rsidR="000A4ADB" w:rsidRDefault="000A4ADB" w:rsidP="000D3AB4">
            <w:pPr>
              <w:spacing w:line="259" w:lineRule="auto"/>
            </w:pPr>
            <w:r>
              <w:rPr>
                <w:rFonts w:ascii="Arial" w:eastAsia="Arial" w:hAnsi="Arial" w:cs="Arial"/>
                <w:b/>
                <w:sz w:val="24"/>
              </w:rPr>
              <w:t xml:space="preserve"> </w:t>
            </w:r>
          </w:p>
        </w:tc>
      </w:tr>
      <w:tr w:rsidR="000A4ADB" w14:paraId="7D37872E"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75D70A3E" w14:textId="7166A1DB" w:rsidR="000A4ADB" w:rsidRDefault="009E5C9E" w:rsidP="000D3AB4">
            <w:pPr>
              <w:spacing w:line="259" w:lineRule="auto"/>
            </w:pPr>
            <w:r>
              <w:rPr>
                <w:rFonts w:ascii="Arial" w:eastAsia="Arial" w:hAnsi="Arial" w:cs="Arial"/>
                <w:i/>
                <w:sz w:val="24"/>
              </w:rPr>
              <w:t>Coachability</w:t>
            </w:r>
          </w:p>
        </w:tc>
        <w:tc>
          <w:tcPr>
            <w:tcW w:w="4429" w:type="dxa"/>
            <w:tcBorders>
              <w:top w:val="single" w:sz="4" w:space="0" w:color="000000"/>
              <w:left w:val="single" w:sz="4" w:space="0" w:color="000000"/>
              <w:bottom w:val="single" w:sz="4" w:space="0" w:color="000000"/>
              <w:right w:val="single" w:sz="4" w:space="0" w:color="000000"/>
            </w:tcBorders>
          </w:tcPr>
          <w:p w14:paraId="55B0DDBD" w14:textId="77777777" w:rsidR="000A4ADB" w:rsidRDefault="000A4ADB" w:rsidP="000D3AB4">
            <w:pPr>
              <w:spacing w:line="259" w:lineRule="auto"/>
            </w:pPr>
            <w:r>
              <w:rPr>
                <w:rFonts w:ascii="Arial" w:eastAsia="Arial" w:hAnsi="Arial" w:cs="Arial"/>
                <w:b/>
                <w:sz w:val="24"/>
              </w:rPr>
              <w:t xml:space="preserve"> </w:t>
            </w:r>
          </w:p>
        </w:tc>
      </w:tr>
      <w:tr w:rsidR="000A4ADB" w14:paraId="7EEE36B1" w14:textId="77777777" w:rsidTr="000D3AB4">
        <w:trPr>
          <w:trHeight w:val="286"/>
        </w:trPr>
        <w:tc>
          <w:tcPr>
            <w:tcW w:w="4429" w:type="dxa"/>
            <w:tcBorders>
              <w:top w:val="single" w:sz="4" w:space="0" w:color="000000"/>
              <w:left w:val="single" w:sz="4" w:space="0" w:color="000000"/>
              <w:bottom w:val="single" w:sz="4" w:space="0" w:color="000000"/>
              <w:right w:val="single" w:sz="4" w:space="0" w:color="000000"/>
            </w:tcBorders>
          </w:tcPr>
          <w:p w14:paraId="5649E2A6" w14:textId="502D3567" w:rsidR="000A4ADB" w:rsidRDefault="000A4ADB" w:rsidP="000D3AB4">
            <w:pPr>
              <w:spacing w:line="259" w:lineRule="auto"/>
            </w:pPr>
          </w:p>
        </w:tc>
        <w:tc>
          <w:tcPr>
            <w:tcW w:w="4429" w:type="dxa"/>
            <w:tcBorders>
              <w:top w:val="single" w:sz="4" w:space="0" w:color="000000"/>
              <w:left w:val="single" w:sz="4" w:space="0" w:color="000000"/>
              <w:bottom w:val="single" w:sz="4" w:space="0" w:color="000000"/>
              <w:right w:val="single" w:sz="4" w:space="0" w:color="000000"/>
            </w:tcBorders>
          </w:tcPr>
          <w:p w14:paraId="6B88ECB8" w14:textId="77777777" w:rsidR="000A4ADB" w:rsidRDefault="000A4ADB" w:rsidP="000D3AB4">
            <w:pPr>
              <w:spacing w:line="259" w:lineRule="auto"/>
            </w:pPr>
            <w:r>
              <w:rPr>
                <w:rFonts w:ascii="Arial" w:eastAsia="Arial" w:hAnsi="Arial" w:cs="Arial"/>
                <w:b/>
                <w:sz w:val="24"/>
              </w:rPr>
              <w:t xml:space="preserve"> </w:t>
            </w:r>
          </w:p>
        </w:tc>
      </w:tr>
    </w:tbl>
    <w:p w14:paraId="13B51B37" w14:textId="77777777" w:rsidR="000A4ADB" w:rsidRDefault="000A4ADB" w:rsidP="000A4ADB">
      <w:pPr>
        <w:spacing w:line="259" w:lineRule="auto"/>
      </w:pPr>
      <w:r>
        <w:rPr>
          <w:rFonts w:ascii="Arial" w:eastAsia="Arial" w:hAnsi="Arial" w:cs="Arial"/>
          <w:b/>
        </w:rPr>
        <w:t xml:space="preserve"> </w:t>
      </w:r>
    </w:p>
    <w:p w14:paraId="25E1CAA6" w14:textId="77777777" w:rsidR="000A4ADB" w:rsidRDefault="000A4ADB" w:rsidP="000A4ADB">
      <w:pPr>
        <w:spacing w:line="259" w:lineRule="auto"/>
        <w:ind w:left="-5"/>
      </w:pPr>
      <w:r>
        <w:rPr>
          <w:rFonts w:ascii="Arial" w:eastAsia="Arial" w:hAnsi="Arial" w:cs="Arial"/>
          <w:b/>
        </w:rPr>
        <w:t xml:space="preserve">5 Excellent </w:t>
      </w:r>
    </w:p>
    <w:p w14:paraId="62280896" w14:textId="77777777" w:rsidR="000A4ADB" w:rsidRDefault="000A4ADB" w:rsidP="000A4ADB">
      <w:pPr>
        <w:spacing w:line="259" w:lineRule="auto"/>
        <w:ind w:left="-5"/>
      </w:pPr>
      <w:r>
        <w:rPr>
          <w:rFonts w:ascii="Arial" w:eastAsia="Arial" w:hAnsi="Arial" w:cs="Arial"/>
          <w:b/>
        </w:rPr>
        <w:t xml:space="preserve">4 Above Average </w:t>
      </w:r>
    </w:p>
    <w:p w14:paraId="34DE4ADE" w14:textId="77777777" w:rsidR="000A4ADB" w:rsidRDefault="000A4ADB" w:rsidP="000A4ADB">
      <w:pPr>
        <w:spacing w:line="259" w:lineRule="auto"/>
        <w:ind w:left="-5"/>
      </w:pPr>
      <w:r>
        <w:rPr>
          <w:rFonts w:ascii="Arial" w:eastAsia="Arial" w:hAnsi="Arial" w:cs="Arial"/>
          <w:b/>
        </w:rPr>
        <w:t xml:space="preserve">3 Average </w:t>
      </w:r>
    </w:p>
    <w:p w14:paraId="4EEB0176" w14:textId="77777777" w:rsidR="000A4ADB" w:rsidRDefault="000A4ADB" w:rsidP="000A4ADB">
      <w:pPr>
        <w:spacing w:line="259" w:lineRule="auto"/>
        <w:ind w:left="-5"/>
      </w:pPr>
      <w:r>
        <w:rPr>
          <w:rFonts w:ascii="Arial" w:eastAsia="Arial" w:hAnsi="Arial" w:cs="Arial"/>
          <w:b/>
        </w:rPr>
        <w:t xml:space="preserve">2 Needs Improvement </w:t>
      </w:r>
    </w:p>
    <w:p w14:paraId="28A3EB67" w14:textId="77777777" w:rsidR="000A4ADB" w:rsidRDefault="000A4ADB" w:rsidP="000A4ADB">
      <w:pPr>
        <w:spacing w:line="259" w:lineRule="auto"/>
        <w:ind w:left="-5"/>
      </w:pPr>
      <w:r>
        <w:rPr>
          <w:rFonts w:ascii="Arial" w:eastAsia="Arial" w:hAnsi="Arial" w:cs="Arial"/>
          <w:b/>
        </w:rPr>
        <w:t xml:space="preserve">1 Unsatisfactory </w:t>
      </w:r>
    </w:p>
    <w:p w14:paraId="338A9899" w14:textId="77777777" w:rsidR="000A4ADB" w:rsidRDefault="000A4ADB" w:rsidP="000A4ADB">
      <w:pPr>
        <w:spacing w:line="259" w:lineRule="auto"/>
      </w:pPr>
      <w:r>
        <w:rPr>
          <w:rFonts w:ascii="Arial" w:eastAsia="Arial" w:hAnsi="Arial" w:cs="Arial"/>
          <w:b/>
        </w:rPr>
        <w:t xml:space="preserve"> </w:t>
      </w:r>
    </w:p>
    <w:p w14:paraId="670CF8AD" w14:textId="77777777" w:rsidR="000A4ADB" w:rsidRDefault="000A4ADB" w:rsidP="000A4ADB">
      <w:pPr>
        <w:spacing w:line="259" w:lineRule="auto"/>
      </w:pPr>
      <w:r>
        <w:t xml:space="preserve">Comments:  </w:t>
      </w:r>
    </w:p>
    <w:p w14:paraId="764DB281" w14:textId="57286CA3" w:rsidR="000A4ADB" w:rsidRDefault="000A4ADB">
      <w:pPr>
        <w:rPr>
          <w:rFonts w:ascii="Georgia" w:hAnsi="Georgia"/>
          <w:sz w:val="22"/>
          <w:szCs w:val="22"/>
        </w:rPr>
      </w:pPr>
      <w:r>
        <w:rPr>
          <w:rFonts w:ascii="Georgia" w:hAnsi="Georgia"/>
          <w:sz w:val="22"/>
          <w:szCs w:val="22"/>
        </w:rPr>
        <w:br w:type="page"/>
      </w:r>
    </w:p>
    <w:p w14:paraId="6F9E6220" w14:textId="522BDD76" w:rsidR="000A4ADB" w:rsidRDefault="000A4ADB" w:rsidP="000A4ADB">
      <w:pPr>
        <w:pStyle w:val="Heading1"/>
        <w:spacing w:line="327" w:lineRule="auto"/>
        <w:ind w:left="-5"/>
      </w:pPr>
      <w:r>
        <w:lastRenderedPageBreak/>
        <w:t xml:space="preserve">Technical Ability </w:t>
      </w:r>
      <w:r>
        <w:rPr>
          <w:rFonts w:ascii="Times New Roman" w:eastAsia="Times New Roman" w:hAnsi="Times New Roman" w:cs="Times New Roman"/>
          <w:color w:val="000000"/>
        </w:rPr>
        <w:t xml:space="preserve">  </w:t>
      </w:r>
    </w:p>
    <w:p w14:paraId="2A2760BC" w14:textId="77777777" w:rsidR="000A4ADB" w:rsidRDefault="000A4ADB" w:rsidP="000A4ADB">
      <w:pPr>
        <w:spacing w:after="3" w:line="259" w:lineRule="auto"/>
        <w:ind w:left="-5"/>
      </w:pPr>
      <w:r>
        <w:rPr>
          <w:rFonts w:ascii="Arial" w:eastAsia="Arial" w:hAnsi="Arial" w:cs="Arial"/>
          <w:b/>
          <w:i/>
        </w:rPr>
        <w:t>Ball Control:</w:t>
      </w:r>
      <w:r>
        <w:rPr>
          <w:b/>
          <w:sz w:val="24"/>
        </w:rPr>
        <w:t xml:space="preserve">  </w:t>
      </w:r>
    </w:p>
    <w:p w14:paraId="43B6D08F" w14:textId="59A48FCA" w:rsidR="000A4ADB" w:rsidRPr="00D653F5" w:rsidRDefault="00D653F5" w:rsidP="000A4ADB">
      <w:pPr>
        <w:ind w:left="-5"/>
      </w:pPr>
      <w:r w:rsidRPr="00D653F5">
        <w:t>The player</w:t>
      </w:r>
      <w:r w:rsidR="000A4ADB" w:rsidRPr="00D653F5">
        <w:t xml:space="preserve"> must be able to bring a ball played to </w:t>
      </w:r>
      <w:r w:rsidRPr="00D653F5">
        <w:t>themselves</w:t>
      </w:r>
      <w:r w:rsidR="000A4ADB" w:rsidRPr="00D653F5">
        <w:t xml:space="preserve"> under control instantly and smoothly.  This is the ability to collect and move in a different direction without stopping the ball completely, yet still maintaining it securely.  Develop the technique of receiving a pass at top speed.  This means not slowing down to collect a ball coming on the ground, bouncing, or in the air. </w:t>
      </w:r>
      <w:r w:rsidRPr="00D653F5">
        <w:t>They</w:t>
      </w:r>
      <w:r w:rsidR="000A4ADB" w:rsidRPr="00D653F5">
        <w:t xml:space="preserve"> must be able to protect the ball by shielding it and developing deception in order to get rid of </w:t>
      </w:r>
      <w:r w:rsidRPr="00D653F5">
        <w:t>their</w:t>
      </w:r>
      <w:r w:rsidR="000A4ADB" w:rsidRPr="00D653F5">
        <w:t xml:space="preserve"> opponent.  </w:t>
      </w:r>
    </w:p>
    <w:p w14:paraId="576BC3A2" w14:textId="77777777" w:rsidR="000A4ADB" w:rsidRDefault="000A4ADB" w:rsidP="000A4ADB">
      <w:pPr>
        <w:spacing w:after="3" w:line="259" w:lineRule="auto"/>
        <w:ind w:left="-5"/>
      </w:pPr>
      <w:r>
        <w:rPr>
          <w:rFonts w:ascii="Arial" w:eastAsia="Arial" w:hAnsi="Arial" w:cs="Arial"/>
          <w:b/>
          <w:i/>
        </w:rPr>
        <w:t>Passing:</w:t>
      </w:r>
      <w:r>
        <w:rPr>
          <w:sz w:val="24"/>
        </w:rPr>
        <w:t xml:space="preserve">  </w:t>
      </w:r>
    </w:p>
    <w:p w14:paraId="5C3CF4D8" w14:textId="38C7A81E" w:rsidR="000A4ADB" w:rsidRDefault="00D653F5" w:rsidP="000A4ADB">
      <w:pPr>
        <w:ind w:left="-5"/>
      </w:pPr>
      <w:r>
        <w:t>The player</w:t>
      </w:r>
      <w:r w:rsidR="000A4ADB">
        <w:t xml:space="preserve"> must be able to successfully complete short and long range passes.  This incorporates all of </w:t>
      </w:r>
      <w:r>
        <w:t>their</w:t>
      </w:r>
      <w:r w:rsidR="000A4ADB">
        <w:t xml:space="preserve"> ball skills, including chipping and the ability to drive the ball to a partner.  </w:t>
      </w:r>
      <w:r>
        <w:t>They</w:t>
      </w:r>
      <w:r w:rsidR="000A4ADB">
        <w:t xml:space="preserve"> will find that at a high level, it is easier to control and make quick decisions with a ball that is driven to </w:t>
      </w:r>
      <w:r>
        <w:t>them</w:t>
      </w:r>
      <w:r w:rsidR="000A4ADB">
        <w:t>, rather than weakly played.  Develop the skill of one-touch passing.</w:t>
      </w:r>
      <w:r w:rsidR="000A4ADB">
        <w:rPr>
          <w:sz w:val="24"/>
        </w:rPr>
        <w:t xml:space="preserve">  </w:t>
      </w:r>
    </w:p>
    <w:p w14:paraId="2989D7E4" w14:textId="77777777" w:rsidR="000A4ADB" w:rsidRDefault="000A4ADB" w:rsidP="000A4ADB">
      <w:pPr>
        <w:spacing w:after="3" w:line="259" w:lineRule="auto"/>
        <w:ind w:left="-5"/>
      </w:pPr>
      <w:r>
        <w:rPr>
          <w:rFonts w:ascii="Arial" w:eastAsia="Arial" w:hAnsi="Arial" w:cs="Arial"/>
          <w:b/>
          <w:i/>
        </w:rPr>
        <w:t>Dribbling:</w:t>
      </w:r>
      <w:r>
        <w:rPr>
          <w:b/>
          <w:sz w:val="24"/>
        </w:rPr>
        <w:t xml:space="preserve">  </w:t>
      </w:r>
    </w:p>
    <w:p w14:paraId="282BFC01" w14:textId="6D79F45F" w:rsidR="000A4ADB" w:rsidRDefault="000A4ADB" w:rsidP="000A4ADB">
      <w:pPr>
        <w:ind w:left="-5"/>
      </w:pPr>
      <w:r>
        <w:t xml:space="preserve">This is the ability to feint, burst past opponents, change directions and speed at will, and break through packed defensive lines.  Can </w:t>
      </w:r>
      <w:r w:rsidR="00D653F5">
        <w:t>they</w:t>
      </w:r>
      <w:r>
        <w:t xml:space="preserve"> exhibit quick feet, combined with a sense of comfort under pressure, to penetrate into space to open opportunities for </w:t>
      </w:r>
      <w:r w:rsidR="00D653F5">
        <w:t>them</w:t>
      </w:r>
      <w:r>
        <w:t>self or a partner?</w:t>
      </w:r>
      <w:r>
        <w:rPr>
          <w:sz w:val="24"/>
        </w:rPr>
        <w:t xml:space="preserve">  </w:t>
      </w:r>
    </w:p>
    <w:p w14:paraId="13D3516D" w14:textId="77777777" w:rsidR="000A4ADB" w:rsidRDefault="000A4ADB" w:rsidP="000A4ADB">
      <w:pPr>
        <w:spacing w:after="3" w:line="259" w:lineRule="auto"/>
        <w:ind w:left="-5"/>
      </w:pPr>
      <w:r>
        <w:rPr>
          <w:rFonts w:ascii="Arial" w:eastAsia="Arial" w:hAnsi="Arial" w:cs="Arial"/>
          <w:b/>
          <w:i/>
        </w:rPr>
        <w:t>Finishing:</w:t>
      </w:r>
      <w:r>
        <w:rPr>
          <w:b/>
          <w:sz w:val="24"/>
        </w:rPr>
        <w:t xml:space="preserve">  </w:t>
      </w:r>
    </w:p>
    <w:p w14:paraId="2CE782AA" w14:textId="0BE7194D" w:rsidR="000A4ADB" w:rsidRDefault="000A4ADB" w:rsidP="000A4ADB">
      <w:pPr>
        <w:spacing w:after="107"/>
        <w:ind w:left="-5"/>
      </w:pPr>
      <w:r>
        <w:t xml:space="preserve">Nothing makes more of an impression on people than the skill of goal scoring.  This aspect takes in the correct technique of striking the ball in various </w:t>
      </w:r>
      <w:r w:rsidR="00D653F5">
        <w:t>ways,</w:t>
      </w:r>
      <w:r>
        <w:t xml:space="preserve"> driving low balls, hitting volleys, </w:t>
      </w:r>
      <w:r w:rsidR="00D653F5">
        <w:t>etc.</w:t>
      </w:r>
      <w:r>
        <w:t xml:space="preserve">  Coaches look for </w:t>
      </w:r>
      <w:r w:rsidR="00D653F5">
        <w:t>a</w:t>
      </w:r>
      <w:r>
        <w:t xml:space="preserve"> player who can exhibit composed aggressiveness, swift and secure decision </w:t>
      </w:r>
      <w:r>
        <w:t>m</w:t>
      </w:r>
      <w:r>
        <w:t xml:space="preserve">aking at </w:t>
      </w:r>
      <w:r w:rsidR="00D653F5">
        <w:t>opportune</w:t>
      </w:r>
      <w:r>
        <w:t xml:space="preserve"> times and not afraid of failure.</w:t>
      </w:r>
      <w:r>
        <w:rPr>
          <w:sz w:val="24"/>
        </w:rPr>
        <w:t xml:space="preserve">  </w:t>
      </w:r>
    </w:p>
    <w:p w14:paraId="488C72D9" w14:textId="77777777" w:rsidR="000A4ADB" w:rsidRDefault="000A4ADB" w:rsidP="000A4ADB">
      <w:pPr>
        <w:spacing w:after="65" w:line="259" w:lineRule="auto"/>
      </w:pPr>
      <w:r>
        <w:rPr>
          <w:sz w:val="24"/>
        </w:rPr>
        <w:t xml:space="preserve"> </w:t>
      </w:r>
    </w:p>
    <w:p w14:paraId="4F1EC66C" w14:textId="77777777" w:rsidR="000A4ADB" w:rsidRDefault="000A4ADB" w:rsidP="000A4ADB">
      <w:pPr>
        <w:pStyle w:val="Heading1"/>
        <w:ind w:left="-5"/>
      </w:pPr>
      <w:r>
        <w:t>Tactical Awareness</w:t>
      </w:r>
      <w:r>
        <w:rPr>
          <w:rFonts w:ascii="Times New Roman" w:eastAsia="Times New Roman" w:hAnsi="Times New Roman" w:cs="Times New Roman"/>
          <w:color w:val="000000"/>
        </w:rPr>
        <w:t xml:space="preserve">  </w:t>
      </w:r>
    </w:p>
    <w:p w14:paraId="6AAF0409" w14:textId="77777777" w:rsidR="000A4ADB" w:rsidRDefault="000A4ADB" w:rsidP="000A4ADB">
      <w:pPr>
        <w:ind w:left="-5"/>
      </w:pPr>
      <w:r>
        <w:t>Tactical insight incorporates the anticipation, reading, and execution of certain clues that happen during possession and non-possession of the ball.</w:t>
      </w:r>
      <w:r>
        <w:rPr>
          <w:sz w:val="24"/>
        </w:rPr>
        <w:t xml:space="preserve">  </w:t>
      </w:r>
    </w:p>
    <w:p w14:paraId="573AAF33" w14:textId="77777777" w:rsidR="000A4ADB" w:rsidRDefault="000A4ADB" w:rsidP="000A4ADB">
      <w:pPr>
        <w:spacing w:after="34" w:line="259" w:lineRule="auto"/>
        <w:ind w:left="-5"/>
      </w:pPr>
      <w:r>
        <w:rPr>
          <w:rFonts w:ascii="Arial" w:eastAsia="Arial" w:hAnsi="Arial" w:cs="Arial"/>
          <w:b/>
          <w:i/>
        </w:rPr>
        <w:t>In Attack:</w:t>
      </w:r>
      <w:r>
        <w:rPr>
          <w:b/>
          <w:sz w:val="24"/>
        </w:rPr>
        <w:t xml:space="preserve">  </w:t>
      </w:r>
    </w:p>
    <w:p w14:paraId="016020E1" w14:textId="77777777" w:rsidR="000A4ADB" w:rsidRDefault="000A4ADB" w:rsidP="000A4ADB">
      <w:pPr>
        <w:spacing w:line="259" w:lineRule="auto"/>
        <w:ind w:left="-5"/>
      </w:pPr>
      <w:r>
        <w:rPr>
          <w:rFonts w:ascii="Arial" w:eastAsia="Arial" w:hAnsi="Arial" w:cs="Arial"/>
          <w:b/>
        </w:rPr>
        <w:t xml:space="preserve">A.  Player not in possession: </w:t>
      </w:r>
      <w:r>
        <w:rPr>
          <w:sz w:val="24"/>
        </w:rPr>
        <w:t xml:space="preserve">  </w:t>
      </w:r>
    </w:p>
    <w:p w14:paraId="5FDA1A0C" w14:textId="77777777" w:rsidR="000A4ADB" w:rsidRPr="00D653F5" w:rsidRDefault="000A4ADB" w:rsidP="000A4ADB">
      <w:pPr>
        <w:numPr>
          <w:ilvl w:val="0"/>
          <w:numId w:val="13"/>
        </w:numPr>
        <w:spacing w:after="29" w:line="224" w:lineRule="auto"/>
        <w:ind w:hanging="276"/>
      </w:pPr>
      <w:r w:rsidRPr="00D653F5">
        <w:t>Makes themselves available for the ball, perhaps by a diagonal run or a crossover run.</w:t>
      </w:r>
      <w:r w:rsidRPr="00D653F5">
        <w:rPr>
          <w:sz w:val="24"/>
        </w:rPr>
        <w:t xml:space="preserve">  </w:t>
      </w:r>
    </w:p>
    <w:p w14:paraId="4D26350C" w14:textId="77777777" w:rsidR="000A4ADB" w:rsidRPr="00D653F5" w:rsidRDefault="000A4ADB" w:rsidP="000A4ADB">
      <w:pPr>
        <w:numPr>
          <w:ilvl w:val="0"/>
          <w:numId w:val="13"/>
        </w:numPr>
        <w:spacing w:after="29" w:line="224" w:lineRule="auto"/>
        <w:ind w:hanging="276"/>
      </w:pPr>
      <w:r w:rsidRPr="00D653F5">
        <w:t>Realizes when it is crucial to offer close support and when to stay away.</w:t>
      </w:r>
      <w:r w:rsidRPr="00D653F5">
        <w:rPr>
          <w:sz w:val="24"/>
        </w:rPr>
        <w:t xml:space="preserve">  </w:t>
      </w:r>
    </w:p>
    <w:p w14:paraId="4DCDE7DF" w14:textId="77777777" w:rsidR="000A4ADB" w:rsidRPr="00D653F5" w:rsidRDefault="000A4ADB" w:rsidP="000A4ADB">
      <w:pPr>
        <w:numPr>
          <w:ilvl w:val="0"/>
          <w:numId w:val="13"/>
        </w:numPr>
        <w:spacing w:after="40" w:line="259" w:lineRule="auto"/>
        <w:ind w:hanging="276"/>
      </w:pPr>
      <w:r w:rsidRPr="00D653F5">
        <w:rPr>
          <w:rFonts w:eastAsia="Arial"/>
        </w:rPr>
        <w:t>Recognizes the proper time to execute “take</w:t>
      </w:r>
      <w:r w:rsidRPr="00D653F5">
        <w:t>-</w:t>
      </w:r>
      <w:r w:rsidRPr="00D653F5">
        <w:rPr>
          <w:rFonts w:eastAsia="Arial"/>
        </w:rPr>
        <w:t>overs” and “overlaps”.</w:t>
      </w:r>
      <w:r w:rsidRPr="00D653F5">
        <w:t xml:space="preserve"> </w:t>
      </w:r>
      <w:r w:rsidRPr="00D653F5">
        <w:rPr>
          <w:sz w:val="24"/>
        </w:rPr>
        <w:t xml:space="preserve">  </w:t>
      </w:r>
    </w:p>
    <w:p w14:paraId="6F454008" w14:textId="77777777" w:rsidR="000A4ADB" w:rsidRDefault="000A4ADB" w:rsidP="000A4ADB">
      <w:pPr>
        <w:spacing w:line="259" w:lineRule="auto"/>
        <w:ind w:left="-5"/>
      </w:pPr>
      <w:r>
        <w:rPr>
          <w:rFonts w:ascii="Arial" w:eastAsia="Arial" w:hAnsi="Arial" w:cs="Arial"/>
          <w:b/>
        </w:rPr>
        <w:t>B.  Player in possession:</w:t>
      </w:r>
      <w:r>
        <w:rPr>
          <w:sz w:val="24"/>
        </w:rPr>
        <w:t xml:space="preserve">  </w:t>
      </w:r>
    </w:p>
    <w:p w14:paraId="4EB673EF" w14:textId="77777777" w:rsidR="000A4ADB" w:rsidRDefault="000A4ADB" w:rsidP="000A4ADB">
      <w:pPr>
        <w:numPr>
          <w:ilvl w:val="0"/>
          <w:numId w:val="14"/>
        </w:numPr>
        <w:spacing w:line="224" w:lineRule="auto"/>
        <w:ind w:hanging="276"/>
      </w:pPr>
      <w:r>
        <w:t>Has good peripheral vision, recognizing the correct time to switch the ball to the other side of the field.</w:t>
      </w:r>
      <w:r>
        <w:rPr>
          <w:sz w:val="24"/>
        </w:rPr>
        <w:t xml:space="preserve">  </w:t>
      </w:r>
    </w:p>
    <w:p w14:paraId="488A6992" w14:textId="77777777" w:rsidR="000A4ADB" w:rsidRDefault="000A4ADB" w:rsidP="000A4ADB">
      <w:pPr>
        <w:numPr>
          <w:ilvl w:val="0"/>
          <w:numId w:val="14"/>
        </w:numPr>
        <w:spacing w:line="224" w:lineRule="auto"/>
        <w:ind w:hanging="276"/>
      </w:pPr>
      <w:r>
        <w:t>Has good penetrating vision, allowing them to see and utilize players who are far down the field.</w:t>
      </w:r>
      <w:r>
        <w:rPr>
          <w:sz w:val="24"/>
        </w:rPr>
        <w:t xml:space="preserve">  </w:t>
      </w:r>
    </w:p>
    <w:p w14:paraId="1A93A129" w14:textId="6CE173AD" w:rsidR="000A4ADB" w:rsidRDefault="000A4ADB" w:rsidP="000A4ADB">
      <w:pPr>
        <w:numPr>
          <w:ilvl w:val="0"/>
          <w:numId w:val="14"/>
        </w:numPr>
        <w:spacing w:line="224" w:lineRule="auto"/>
        <w:ind w:hanging="276"/>
      </w:pPr>
      <w:r>
        <w:t>Recognizes the correct time to play directly, and when it is important to hold the ball (shielding or dribbling), or when to run at top speed past players opening up passing angles for his team.</w:t>
      </w:r>
      <w:r>
        <w:rPr>
          <w:sz w:val="24"/>
        </w:rPr>
        <w:t xml:space="preserve">  </w:t>
      </w:r>
      <w:r w:rsidRPr="000A4ADB">
        <w:rPr>
          <w:sz w:val="24"/>
        </w:rPr>
        <w:t xml:space="preserve">  </w:t>
      </w:r>
    </w:p>
    <w:p w14:paraId="2C9A6E06" w14:textId="77777777" w:rsidR="000A4ADB" w:rsidRDefault="000A4ADB" w:rsidP="000A4ADB">
      <w:pPr>
        <w:spacing w:after="86" w:line="259" w:lineRule="auto"/>
      </w:pPr>
      <w:r>
        <w:rPr>
          <w:rFonts w:ascii="Arial" w:eastAsia="Arial" w:hAnsi="Arial" w:cs="Arial"/>
          <w:i/>
        </w:rPr>
        <w:t xml:space="preserve"> </w:t>
      </w:r>
    </w:p>
    <w:p w14:paraId="3B7BB023" w14:textId="77777777" w:rsidR="000A4ADB" w:rsidRDefault="000A4ADB" w:rsidP="000A4ADB">
      <w:pPr>
        <w:spacing w:after="3" w:line="259" w:lineRule="auto"/>
        <w:ind w:left="-5"/>
      </w:pPr>
      <w:r>
        <w:rPr>
          <w:rFonts w:ascii="Arial" w:eastAsia="Arial" w:hAnsi="Arial" w:cs="Arial"/>
          <w:b/>
          <w:i/>
        </w:rPr>
        <w:t>In Defense:</w:t>
      </w:r>
      <w:r>
        <w:rPr>
          <w:b/>
          <w:sz w:val="24"/>
        </w:rPr>
        <w:t xml:space="preserve">  </w:t>
      </w:r>
    </w:p>
    <w:p w14:paraId="132109A5" w14:textId="77777777" w:rsidR="000A4ADB" w:rsidRDefault="000A4ADB" w:rsidP="000A4ADB">
      <w:pPr>
        <w:ind w:left="-5"/>
      </w:pPr>
      <w:r>
        <w:t>During the immediate pursuit, and desire to regain possession of the ball, the player should recognize:</w:t>
      </w:r>
      <w:r>
        <w:rPr>
          <w:sz w:val="24"/>
        </w:rPr>
        <w:t xml:space="preserve">  </w:t>
      </w:r>
    </w:p>
    <w:p w14:paraId="757BAF58" w14:textId="77777777" w:rsidR="000A4ADB" w:rsidRDefault="000A4ADB" w:rsidP="000A4ADB">
      <w:pPr>
        <w:numPr>
          <w:ilvl w:val="0"/>
          <w:numId w:val="15"/>
        </w:numPr>
        <w:spacing w:after="29" w:line="224" w:lineRule="auto"/>
        <w:ind w:hanging="276"/>
      </w:pPr>
      <w:r>
        <w:t>When to race forward to intercept the pass.</w:t>
      </w:r>
      <w:r>
        <w:rPr>
          <w:sz w:val="24"/>
        </w:rPr>
        <w:t xml:space="preserve">  </w:t>
      </w:r>
    </w:p>
    <w:p w14:paraId="723AAC71" w14:textId="209227F8" w:rsidR="000A4ADB" w:rsidRDefault="000A4ADB" w:rsidP="000A4ADB">
      <w:pPr>
        <w:numPr>
          <w:ilvl w:val="0"/>
          <w:numId w:val="15"/>
        </w:numPr>
        <w:spacing w:line="224" w:lineRule="auto"/>
        <w:ind w:hanging="276"/>
      </w:pPr>
      <w:r>
        <w:t>When to mark the opponent tight in order to discourage the ball from being passed to them (pressure).</w:t>
      </w:r>
      <w:r>
        <w:rPr>
          <w:sz w:val="24"/>
        </w:rPr>
        <w:t xml:space="preserve">  </w:t>
      </w:r>
      <w:r w:rsidRPr="000A4ADB">
        <w:rPr>
          <w:sz w:val="24"/>
        </w:rPr>
        <w:t xml:space="preserve">  </w:t>
      </w:r>
    </w:p>
    <w:p w14:paraId="4FF6573F" w14:textId="0A5C8FAD" w:rsidR="000A4ADB" w:rsidRDefault="000A4ADB" w:rsidP="000A4ADB">
      <w:pPr>
        <w:numPr>
          <w:ilvl w:val="0"/>
          <w:numId w:val="15"/>
        </w:numPr>
        <w:spacing w:after="29" w:line="224" w:lineRule="auto"/>
        <w:ind w:hanging="276"/>
      </w:pPr>
      <w:r>
        <w:t xml:space="preserve">When to </w:t>
      </w:r>
      <w:r>
        <w:t>disrupt</w:t>
      </w:r>
      <w:r>
        <w:t xml:space="preserve"> the ball carrier and force them away from the goal (patience).</w:t>
      </w:r>
      <w:r>
        <w:rPr>
          <w:sz w:val="24"/>
        </w:rPr>
        <w:t xml:space="preserve">  </w:t>
      </w:r>
    </w:p>
    <w:p w14:paraId="387DF0D1" w14:textId="77777777" w:rsidR="000A4ADB" w:rsidRDefault="000A4ADB" w:rsidP="000A4ADB">
      <w:pPr>
        <w:numPr>
          <w:ilvl w:val="0"/>
          <w:numId w:val="15"/>
        </w:numPr>
        <w:spacing w:after="79" w:line="224" w:lineRule="auto"/>
        <w:ind w:hanging="276"/>
      </w:pPr>
      <w:r>
        <w:t>The quickest avenue of attack upon regaining the ball.</w:t>
      </w:r>
      <w:r>
        <w:rPr>
          <w:sz w:val="24"/>
        </w:rPr>
        <w:t xml:space="preserve">  </w:t>
      </w:r>
    </w:p>
    <w:p w14:paraId="528C4F1A" w14:textId="77777777" w:rsidR="000A4ADB" w:rsidRDefault="000A4ADB" w:rsidP="000A4ADB">
      <w:pPr>
        <w:spacing w:after="64" w:line="259" w:lineRule="auto"/>
      </w:pPr>
      <w:r>
        <w:rPr>
          <w:sz w:val="24"/>
        </w:rPr>
        <w:t xml:space="preserve"> </w:t>
      </w:r>
    </w:p>
    <w:p w14:paraId="6BC375BB" w14:textId="77777777" w:rsidR="000A4ADB" w:rsidRDefault="000A4ADB" w:rsidP="000A4ADB">
      <w:pPr>
        <w:pStyle w:val="Heading1"/>
        <w:ind w:left="-5"/>
      </w:pPr>
      <w:r>
        <w:t>Physical Aspects</w:t>
      </w:r>
      <w:r>
        <w:rPr>
          <w:rFonts w:ascii="Times New Roman" w:eastAsia="Times New Roman" w:hAnsi="Times New Roman" w:cs="Times New Roman"/>
          <w:color w:val="000000"/>
        </w:rPr>
        <w:t xml:space="preserve"> </w:t>
      </w:r>
    </w:p>
    <w:p w14:paraId="4488663E" w14:textId="77777777" w:rsidR="000A4ADB" w:rsidRDefault="000A4ADB" w:rsidP="000A4ADB">
      <w:pPr>
        <w:spacing w:after="3" w:line="259" w:lineRule="auto"/>
        <w:ind w:left="-5"/>
      </w:pPr>
      <w:r>
        <w:rPr>
          <w:rFonts w:ascii="Arial" w:eastAsia="Arial" w:hAnsi="Arial" w:cs="Arial"/>
          <w:b/>
          <w:i/>
        </w:rPr>
        <w:t>Endurance:</w:t>
      </w:r>
      <w:r>
        <w:rPr>
          <w:b/>
          <w:sz w:val="24"/>
        </w:rPr>
        <w:t xml:space="preserve">  </w:t>
      </w:r>
    </w:p>
    <w:p w14:paraId="3FC73429" w14:textId="77648525" w:rsidR="000A4ADB" w:rsidRDefault="000A4ADB" w:rsidP="000A4ADB">
      <w:pPr>
        <w:ind w:left="-5"/>
      </w:pPr>
      <w:r>
        <w:t xml:space="preserve">The ability of a player to commit themselves diligently throughout the game in attack and defense with no sign of fatigue and impaired ball control.  That player must constantly be running into open spaces demanding the ball or pulling and committing opposing players to create openings.  Even though this is also a tactical commitment, it will only be successful if you have the endurance capabilities to run for 60 to 90 minutes.  The coach </w:t>
      </w:r>
      <w:r>
        <w:t>must</w:t>
      </w:r>
      <w:r>
        <w:t xml:space="preserve"> </w:t>
      </w:r>
      <w:r>
        <w:t xml:space="preserve">assess </w:t>
      </w:r>
      <w:r w:rsidR="00D653F5">
        <w:t>a player’s</w:t>
      </w:r>
      <w:r>
        <w:t xml:space="preserve"> physical exertion as </w:t>
      </w:r>
      <w:r>
        <w:t>they</w:t>
      </w:r>
      <w:r>
        <w:t xml:space="preserve"> are being exposed to tactical problems </w:t>
      </w:r>
      <w:r>
        <w:t>they</w:t>
      </w:r>
      <w:r>
        <w:t xml:space="preserve"> are trying to solve in the game.</w:t>
      </w:r>
      <w:r>
        <w:rPr>
          <w:sz w:val="24"/>
        </w:rPr>
        <w:t xml:space="preserve">  </w:t>
      </w:r>
    </w:p>
    <w:p w14:paraId="5828E85A" w14:textId="77777777" w:rsidR="000A4ADB" w:rsidRDefault="000A4ADB" w:rsidP="000A4ADB">
      <w:pPr>
        <w:spacing w:after="3" w:line="259" w:lineRule="auto"/>
        <w:ind w:left="-5"/>
      </w:pPr>
      <w:r>
        <w:rPr>
          <w:rFonts w:ascii="Arial" w:eastAsia="Arial" w:hAnsi="Arial" w:cs="Arial"/>
          <w:b/>
          <w:i/>
        </w:rPr>
        <w:lastRenderedPageBreak/>
        <w:t>Speed:</w:t>
      </w:r>
      <w:r>
        <w:rPr>
          <w:b/>
          <w:sz w:val="24"/>
        </w:rPr>
        <w:t xml:space="preserve">  </w:t>
      </w:r>
    </w:p>
    <w:p w14:paraId="3466AE45" w14:textId="2B18420F" w:rsidR="000A4ADB" w:rsidRPr="00D653F5" w:rsidRDefault="000A4ADB" w:rsidP="000A4ADB">
      <w:pPr>
        <w:ind w:left="-5"/>
      </w:pPr>
      <w:r w:rsidRPr="00D653F5">
        <w:t>The ability to accelerate quickly and maintain that acceleration of the various lengths that playe</w:t>
      </w:r>
      <w:r w:rsidRPr="00D653F5">
        <w:rPr>
          <w:rFonts w:eastAsia="Arial"/>
        </w:rPr>
        <w:t xml:space="preserve">r’s </w:t>
      </w:r>
      <w:r w:rsidRPr="00D653F5">
        <w:t xml:space="preserve">position demands.  As an example, the forwards need acceleration with changes of speed over </w:t>
      </w:r>
      <w:r w:rsidRPr="00D653F5">
        <w:t>short and long yardage</w:t>
      </w:r>
      <w:r w:rsidRPr="00D653F5">
        <w:t xml:space="preserve">. Elements include:  </w:t>
      </w:r>
    </w:p>
    <w:p w14:paraId="62386448" w14:textId="77777777" w:rsidR="000A4ADB" w:rsidRPr="00D653F5" w:rsidRDefault="000A4ADB" w:rsidP="000A4ADB">
      <w:pPr>
        <w:numPr>
          <w:ilvl w:val="0"/>
          <w:numId w:val="16"/>
        </w:numPr>
        <w:spacing w:after="29" w:line="224" w:lineRule="auto"/>
        <w:ind w:hanging="278"/>
      </w:pPr>
      <w:r w:rsidRPr="00D653F5">
        <w:t xml:space="preserve">Pure straight-ahead running speed.  </w:t>
      </w:r>
    </w:p>
    <w:p w14:paraId="286C087B" w14:textId="77777777" w:rsidR="000A4ADB" w:rsidRPr="00D653F5" w:rsidRDefault="000A4ADB" w:rsidP="000A4ADB">
      <w:pPr>
        <w:numPr>
          <w:ilvl w:val="0"/>
          <w:numId w:val="16"/>
        </w:numPr>
        <w:spacing w:after="29" w:line="224" w:lineRule="auto"/>
        <w:ind w:hanging="278"/>
      </w:pPr>
      <w:r w:rsidRPr="00D653F5">
        <w:t xml:space="preserve">Lateral speed (changing direction).  </w:t>
      </w:r>
    </w:p>
    <w:p w14:paraId="538E26DB" w14:textId="77777777" w:rsidR="000A4ADB" w:rsidRPr="00D653F5" w:rsidRDefault="000A4ADB" w:rsidP="000A4ADB">
      <w:pPr>
        <w:numPr>
          <w:ilvl w:val="0"/>
          <w:numId w:val="16"/>
        </w:numPr>
        <w:spacing w:after="29" w:line="224" w:lineRule="auto"/>
        <w:ind w:hanging="278"/>
      </w:pPr>
      <w:r w:rsidRPr="00D653F5">
        <w:t xml:space="preserve">Change of speed (slow to fast, fast to half speed).   </w:t>
      </w:r>
    </w:p>
    <w:p w14:paraId="0F75870A" w14:textId="77777777" w:rsidR="000A4ADB" w:rsidRPr="00D653F5" w:rsidRDefault="000A4ADB" w:rsidP="000A4ADB">
      <w:pPr>
        <w:numPr>
          <w:ilvl w:val="0"/>
          <w:numId w:val="16"/>
        </w:numPr>
        <w:spacing w:after="40" w:line="259" w:lineRule="auto"/>
        <w:ind w:hanging="278"/>
      </w:pPr>
      <w:r w:rsidRPr="00D653F5">
        <w:rPr>
          <w:rFonts w:eastAsia="Arial"/>
        </w:rPr>
        <w:t>Deceleration (“stopping on a dime”).</w:t>
      </w:r>
      <w:r w:rsidRPr="00D653F5">
        <w:t xml:space="preserve">  </w:t>
      </w:r>
    </w:p>
    <w:p w14:paraId="2ACA3831" w14:textId="77777777" w:rsidR="000A4ADB" w:rsidRPr="00D653F5" w:rsidRDefault="000A4ADB" w:rsidP="000A4ADB">
      <w:pPr>
        <w:ind w:left="-5"/>
      </w:pPr>
      <w:r w:rsidRPr="00D653F5">
        <w:t xml:space="preserve">After these basics are attained, speed must be practiced with the ball!  </w:t>
      </w:r>
    </w:p>
    <w:p w14:paraId="2ADA7410" w14:textId="77777777" w:rsidR="000A4ADB" w:rsidRDefault="000A4ADB" w:rsidP="000A4ADB">
      <w:pPr>
        <w:spacing w:after="3" w:line="259" w:lineRule="auto"/>
        <w:ind w:left="-5"/>
      </w:pPr>
      <w:r>
        <w:rPr>
          <w:rFonts w:ascii="Arial" w:eastAsia="Arial" w:hAnsi="Arial" w:cs="Arial"/>
          <w:b/>
          <w:i/>
        </w:rPr>
        <w:t>Agility:</w:t>
      </w:r>
      <w:r>
        <w:rPr>
          <w:b/>
          <w:sz w:val="24"/>
        </w:rPr>
        <w:t xml:space="preserve">  </w:t>
      </w:r>
    </w:p>
    <w:p w14:paraId="19A34F80" w14:textId="1C6A9758" w:rsidR="000A4ADB" w:rsidRDefault="000A4ADB" w:rsidP="000A4ADB">
      <w:pPr>
        <w:ind w:left="-5"/>
      </w:pPr>
      <w:r>
        <w:t xml:space="preserve">The ability to change directions quickly.  Twisting, turning while dribbling, readjusting </w:t>
      </w:r>
      <w:r w:rsidR="009E5C9E">
        <w:t>their</w:t>
      </w:r>
      <w:r>
        <w:t xml:space="preserve"> body to control an awkwardly bouncing ball, and getting up quickly after a tackle are a few examples.  This area is enhanced by flexibility exercises such as stretching</w:t>
      </w:r>
      <w:r w:rsidR="00D653F5">
        <w:t xml:space="preserve"> </w:t>
      </w:r>
      <w:r>
        <w:t xml:space="preserve">and skill training with the ball. </w:t>
      </w:r>
      <w:r>
        <w:rPr>
          <w:sz w:val="24"/>
        </w:rPr>
        <w:t xml:space="preserve">  </w:t>
      </w:r>
    </w:p>
    <w:p w14:paraId="292D9221" w14:textId="77777777" w:rsidR="000A4ADB" w:rsidRDefault="000A4ADB" w:rsidP="000A4ADB">
      <w:pPr>
        <w:spacing w:after="3" w:line="259" w:lineRule="auto"/>
        <w:ind w:left="-5"/>
      </w:pPr>
      <w:r>
        <w:rPr>
          <w:rFonts w:ascii="Arial" w:eastAsia="Arial" w:hAnsi="Arial" w:cs="Arial"/>
          <w:b/>
          <w:i/>
        </w:rPr>
        <w:t>Strength:</w:t>
      </w:r>
      <w:r>
        <w:rPr>
          <w:rFonts w:ascii="Arial" w:eastAsia="Arial" w:hAnsi="Arial" w:cs="Arial"/>
          <w:i/>
        </w:rPr>
        <w:t xml:space="preserve"> </w:t>
      </w:r>
      <w:r>
        <w:rPr>
          <w:sz w:val="24"/>
        </w:rPr>
        <w:t xml:space="preserve">  </w:t>
      </w:r>
    </w:p>
    <w:p w14:paraId="7BAD5F50" w14:textId="61A911F3" w:rsidR="000A4ADB" w:rsidRDefault="000A4ADB" w:rsidP="00D653F5">
      <w:pPr>
        <w:spacing w:after="14"/>
        <w:ind w:left="-5"/>
      </w:pPr>
      <w:r>
        <w:t xml:space="preserve">The </w:t>
      </w:r>
      <w:r w:rsidR="00D653F5">
        <w:t xml:space="preserve">player’s </w:t>
      </w:r>
      <w:r>
        <w:t xml:space="preserve">ability to effectively use </w:t>
      </w:r>
      <w:r w:rsidR="00D653F5">
        <w:t>their body</w:t>
      </w:r>
      <w:r>
        <w:t xml:space="preserve"> to win physical confrontations. Strength is exhibited during tackling (1 vs. 1)</w:t>
      </w:r>
      <w:r w:rsidR="00D653F5">
        <w:t xml:space="preserve"> </w:t>
      </w:r>
      <w:r>
        <w:t xml:space="preserve">and changing directions effectively (explosion).  It is also important to learn how to effectively use that strength to your advantage as is demonstrated in using your arms to hold a player off while running at top speed with the ball or in shooting for power.  Much of </w:t>
      </w:r>
      <w:r w:rsidR="00D653F5">
        <w:t>a player’s</w:t>
      </w:r>
      <w:r>
        <w:t xml:space="preserve"> strength and power training can be combined with technique training!</w:t>
      </w:r>
      <w:r>
        <w:rPr>
          <w:sz w:val="24"/>
        </w:rPr>
        <w:t xml:space="preserve">  </w:t>
      </w:r>
    </w:p>
    <w:p w14:paraId="452E8CC7" w14:textId="77777777" w:rsidR="000A4ADB" w:rsidRDefault="000A4ADB" w:rsidP="000A4ADB">
      <w:pPr>
        <w:pStyle w:val="Heading1"/>
        <w:ind w:left="-5"/>
      </w:pPr>
      <w:r>
        <w:t>Personality traits</w:t>
      </w:r>
      <w:r>
        <w:rPr>
          <w:color w:val="000000"/>
        </w:rPr>
        <w:t xml:space="preserve"> </w:t>
      </w:r>
    </w:p>
    <w:p w14:paraId="25DB8CEE" w14:textId="1ED49985" w:rsidR="000A4ADB" w:rsidRDefault="000A4ADB" w:rsidP="000A4ADB">
      <w:pPr>
        <w:ind w:left="-5"/>
      </w:pPr>
      <w:r>
        <w:t>Each coach identif</w:t>
      </w:r>
      <w:r w:rsidR="009E5C9E">
        <w:t>ies</w:t>
      </w:r>
      <w:r>
        <w:t xml:space="preserve"> key players with personalities and qualities that cause them to become team leaders.  The following personality traits are the most recognizable:</w:t>
      </w:r>
      <w:r>
        <w:rPr>
          <w:sz w:val="24"/>
        </w:rPr>
        <w:t xml:space="preserve">  </w:t>
      </w:r>
    </w:p>
    <w:p w14:paraId="72BA49BE" w14:textId="7EFAA849" w:rsidR="000A4ADB" w:rsidRDefault="000A4ADB" w:rsidP="000A4ADB">
      <w:pPr>
        <w:numPr>
          <w:ilvl w:val="0"/>
          <w:numId w:val="17"/>
        </w:numPr>
        <w:spacing w:after="79" w:line="224" w:lineRule="auto"/>
        <w:ind w:hanging="10"/>
      </w:pPr>
      <w:r>
        <w:rPr>
          <w:rFonts w:ascii="Arial" w:eastAsia="Arial" w:hAnsi="Arial" w:cs="Arial"/>
          <w:b/>
          <w:i/>
        </w:rPr>
        <w:t>Drive</w:t>
      </w:r>
      <w:r>
        <w:rPr>
          <w:rFonts w:ascii="Arial" w:eastAsia="Arial" w:hAnsi="Arial" w:cs="Arial"/>
          <w:b/>
        </w:rPr>
        <w:t>:</w:t>
      </w:r>
      <w:r>
        <w:t xml:space="preserve">  Pure </w:t>
      </w:r>
      <w:r w:rsidR="00D653F5">
        <w:t>willpower</w:t>
      </w:r>
      <w:r>
        <w:t>, eager to achieve goals, a burning desire to achieve success, strong self-motivation, commitment, dedication, determination.</w:t>
      </w:r>
      <w:r>
        <w:rPr>
          <w:sz w:val="24"/>
        </w:rPr>
        <w:t xml:space="preserve">  </w:t>
      </w:r>
    </w:p>
    <w:p w14:paraId="6FAC0292" w14:textId="68EEE780" w:rsidR="000A4ADB" w:rsidRDefault="009E5C9E" w:rsidP="000A4ADB">
      <w:pPr>
        <w:numPr>
          <w:ilvl w:val="0"/>
          <w:numId w:val="17"/>
        </w:numPr>
        <w:spacing w:after="79" w:line="224" w:lineRule="auto"/>
        <w:ind w:hanging="10"/>
      </w:pPr>
      <w:r>
        <w:rPr>
          <w:rFonts w:ascii="Arial" w:eastAsia="Arial" w:hAnsi="Arial" w:cs="Arial"/>
          <w:b/>
          <w:i/>
        </w:rPr>
        <w:t xml:space="preserve">Composed </w:t>
      </w:r>
      <w:r w:rsidR="000A4ADB">
        <w:rPr>
          <w:rFonts w:ascii="Arial" w:eastAsia="Arial" w:hAnsi="Arial" w:cs="Arial"/>
          <w:b/>
          <w:i/>
        </w:rPr>
        <w:t>Aggressiveness</w:t>
      </w:r>
      <w:r w:rsidR="000A4ADB" w:rsidRPr="009E5C9E">
        <w:rPr>
          <w:rFonts w:eastAsia="Arial"/>
          <w:b/>
        </w:rPr>
        <w:t>:</w:t>
      </w:r>
      <w:r w:rsidR="000A4ADB" w:rsidRPr="009E5C9E">
        <w:t xml:space="preserve">  </w:t>
      </w:r>
      <w:r w:rsidR="000A4ADB" w:rsidRPr="009E5C9E">
        <w:rPr>
          <w:rFonts w:eastAsia="Arial"/>
        </w:rPr>
        <w:t>“Go</w:t>
      </w:r>
      <w:r w:rsidR="000A4ADB" w:rsidRPr="009E5C9E">
        <w:t>-</w:t>
      </w:r>
      <w:r w:rsidR="000A4ADB" w:rsidRPr="009E5C9E">
        <w:rPr>
          <w:rFonts w:eastAsia="Arial"/>
        </w:rPr>
        <w:t>getter”, strong self</w:t>
      </w:r>
      <w:r w:rsidR="000A4ADB" w:rsidRPr="009E5C9E">
        <w:t>-assertions, takes risks, wants to dominate opponents, works hard and ruthless in attack and defense, Danger - bad losers, inclined to retaliation and revenge fouls, loses self-control, general lack of discipline.</w:t>
      </w:r>
      <w:r w:rsidR="000A4ADB">
        <w:rPr>
          <w:sz w:val="24"/>
        </w:rPr>
        <w:t xml:space="preserve">  </w:t>
      </w:r>
    </w:p>
    <w:p w14:paraId="34EB8151" w14:textId="77777777" w:rsidR="000A4ADB" w:rsidRDefault="000A4ADB" w:rsidP="000A4ADB">
      <w:pPr>
        <w:numPr>
          <w:ilvl w:val="0"/>
          <w:numId w:val="17"/>
        </w:numPr>
        <w:spacing w:after="79" w:line="224" w:lineRule="auto"/>
        <w:ind w:hanging="10"/>
      </w:pPr>
      <w:r>
        <w:rPr>
          <w:rFonts w:ascii="Arial" w:eastAsia="Arial" w:hAnsi="Arial" w:cs="Arial"/>
          <w:b/>
          <w:i/>
        </w:rPr>
        <w:t>Determination</w:t>
      </w:r>
      <w:r>
        <w:rPr>
          <w:rFonts w:ascii="Arial" w:eastAsia="Arial" w:hAnsi="Arial" w:cs="Arial"/>
          <w:b/>
        </w:rPr>
        <w:t>:</w:t>
      </w:r>
      <w:r>
        <w:t xml:space="preserve">  </w:t>
      </w:r>
      <w:r w:rsidRPr="009E5C9E">
        <w:t xml:space="preserve">Seeks the direct way towards goal, no compromising, </w:t>
      </w:r>
      <w:r w:rsidRPr="009E5C9E">
        <w:rPr>
          <w:rFonts w:eastAsia="Arial"/>
        </w:rPr>
        <w:t xml:space="preserve">doesn’t hesitate when </w:t>
      </w:r>
      <w:r w:rsidRPr="009E5C9E">
        <w:t>making decisions, willingness, fully concentrated, success oriented.</w:t>
      </w:r>
      <w:r>
        <w:rPr>
          <w:sz w:val="24"/>
        </w:rPr>
        <w:t xml:space="preserve">  </w:t>
      </w:r>
    </w:p>
    <w:p w14:paraId="49CCD804" w14:textId="77777777" w:rsidR="000A4ADB" w:rsidRDefault="000A4ADB" w:rsidP="000A4ADB">
      <w:pPr>
        <w:numPr>
          <w:ilvl w:val="0"/>
          <w:numId w:val="17"/>
        </w:numPr>
        <w:spacing w:after="79" w:line="224" w:lineRule="auto"/>
        <w:ind w:hanging="10"/>
      </w:pPr>
      <w:r>
        <w:rPr>
          <w:rFonts w:ascii="Arial" w:eastAsia="Arial" w:hAnsi="Arial" w:cs="Arial"/>
          <w:b/>
          <w:i/>
        </w:rPr>
        <w:t>Responsibility</w:t>
      </w:r>
      <w:r>
        <w:rPr>
          <w:rFonts w:ascii="Arial" w:eastAsia="Arial" w:hAnsi="Arial" w:cs="Arial"/>
          <w:b/>
        </w:rPr>
        <w:t>:</w:t>
      </w:r>
      <w:r>
        <w:t xml:space="preserve">  Intelligent, can read the game tactically (anticipation), conscientious, reliable, wants security, cooperative, ready for compromise, stable and skillful player. </w:t>
      </w:r>
      <w:r>
        <w:rPr>
          <w:sz w:val="24"/>
        </w:rPr>
        <w:t xml:space="preserve">  </w:t>
      </w:r>
    </w:p>
    <w:p w14:paraId="5287F841" w14:textId="77777777" w:rsidR="000A4ADB" w:rsidRDefault="000A4ADB" w:rsidP="000A4ADB">
      <w:pPr>
        <w:numPr>
          <w:ilvl w:val="0"/>
          <w:numId w:val="17"/>
        </w:numPr>
        <w:spacing w:after="79" w:line="224" w:lineRule="auto"/>
        <w:ind w:hanging="10"/>
      </w:pPr>
      <w:r>
        <w:rPr>
          <w:rFonts w:ascii="Arial" w:eastAsia="Arial" w:hAnsi="Arial" w:cs="Arial"/>
          <w:b/>
          <w:i/>
        </w:rPr>
        <w:t>Leadership</w:t>
      </w:r>
      <w:r>
        <w:rPr>
          <w:rFonts w:ascii="Arial" w:eastAsia="Arial" w:hAnsi="Arial" w:cs="Arial"/>
          <w:b/>
        </w:rPr>
        <w:t>:</w:t>
      </w:r>
      <w:r>
        <w:t xml:space="preserve">  Intelligence, dedication, pride, bears responsibility for the team, influences the environment, anticipation, intuition, independent and spontaneous, convincing and dominating player, hard worker, no surrender, composed, self-controlled, endurable, communicative, respected, trustful.</w:t>
      </w:r>
      <w:r>
        <w:rPr>
          <w:sz w:val="24"/>
        </w:rPr>
        <w:t xml:space="preserve">  </w:t>
      </w:r>
    </w:p>
    <w:p w14:paraId="454BB78B" w14:textId="77777777" w:rsidR="000A4ADB" w:rsidRDefault="000A4ADB" w:rsidP="000A4ADB">
      <w:pPr>
        <w:numPr>
          <w:ilvl w:val="0"/>
          <w:numId w:val="17"/>
        </w:numPr>
        <w:spacing w:after="79" w:line="224" w:lineRule="auto"/>
        <w:ind w:hanging="10"/>
      </w:pPr>
      <w:r>
        <w:rPr>
          <w:rFonts w:ascii="Arial" w:eastAsia="Arial" w:hAnsi="Arial" w:cs="Arial"/>
          <w:b/>
          <w:i/>
        </w:rPr>
        <w:t>Self-Confidence</w:t>
      </w:r>
      <w:r>
        <w:rPr>
          <w:rFonts w:ascii="Arial" w:eastAsia="Arial" w:hAnsi="Arial" w:cs="Arial"/>
          <w:b/>
        </w:rPr>
        <w:t>:</w:t>
      </w:r>
      <w:r>
        <w:t xml:space="preserve">  Secure ball control and determined application of skills and tactics under pressure (both external and self-imposed).  Danger - these players tend to underrate opposing players, show a lack of willingness to be coached, and can become easily complacent.</w:t>
      </w:r>
      <w:r>
        <w:rPr>
          <w:sz w:val="24"/>
        </w:rPr>
        <w:t xml:space="preserve">  </w:t>
      </w:r>
    </w:p>
    <w:p w14:paraId="04CD38D9" w14:textId="77777777" w:rsidR="000A4ADB" w:rsidRDefault="000A4ADB" w:rsidP="000A4ADB">
      <w:pPr>
        <w:numPr>
          <w:ilvl w:val="0"/>
          <w:numId w:val="17"/>
        </w:numPr>
        <w:spacing w:after="79" w:line="224" w:lineRule="auto"/>
        <w:ind w:hanging="10"/>
      </w:pPr>
      <w:r>
        <w:rPr>
          <w:rFonts w:ascii="Arial" w:eastAsia="Arial" w:hAnsi="Arial" w:cs="Arial"/>
          <w:b/>
          <w:i/>
        </w:rPr>
        <w:t>Mental Toughness</w:t>
      </w:r>
      <w:r>
        <w:rPr>
          <w:rFonts w:ascii="Arial" w:eastAsia="Arial" w:hAnsi="Arial" w:cs="Arial"/>
          <w:b/>
        </w:rPr>
        <w:t>:</w:t>
      </w:r>
      <w:r>
        <w:t xml:space="preserve">  Persistency, consistency, and commitment throughout the game, no surrender, tough self-assertion.</w:t>
      </w:r>
      <w:r>
        <w:rPr>
          <w:sz w:val="24"/>
        </w:rPr>
        <w:t xml:space="preserve">  </w:t>
      </w:r>
    </w:p>
    <w:p w14:paraId="500A9F25" w14:textId="598BA2E8" w:rsidR="000A4ADB" w:rsidRDefault="000A4ADB" w:rsidP="000A4ADB">
      <w:pPr>
        <w:numPr>
          <w:ilvl w:val="0"/>
          <w:numId w:val="17"/>
        </w:numPr>
        <w:spacing w:after="79" w:line="224" w:lineRule="auto"/>
        <w:ind w:hanging="10"/>
      </w:pPr>
      <w:r>
        <w:rPr>
          <w:rFonts w:ascii="Arial" w:eastAsia="Arial" w:hAnsi="Arial" w:cs="Arial"/>
          <w:b/>
          <w:i/>
        </w:rPr>
        <w:t>Coachability</w:t>
      </w:r>
      <w:r>
        <w:rPr>
          <w:rFonts w:ascii="Arial" w:eastAsia="Arial" w:hAnsi="Arial" w:cs="Arial"/>
          <w:b/>
        </w:rPr>
        <w:t xml:space="preserve">:  </w:t>
      </w:r>
      <w:r>
        <w:t xml:space="preserve">Ready to learn and to achieve goals, self-motivated, attentive and receptive, </w:t>
      </w:r>
      <w:r w:rsidR="00D653F5">
        <w:t>willing</w:t>
      </w:r>
      <w:r>
        <w:t xml:space="preserve">, interested, spontaneous, </w:t>
      </w:r>
      <w:r w:rsidR="009E5C9E">
        <w:t>committed</w:t>
      </w:r>
      <w:r>
        <w:t>, likes to discuss problems, hard worker, self-disciplined, creative, constructive, progressive.</w:t>
      </w:r>
      <w:r>
        <w:rPr>
          <w:sz w:val="24"/>
        </w:rPr>
        <w:t xml:space="preserve">  </w:t>
      </w:r>
    </w:p>
    <w:p w14:paraId="42881EC4" w14:textId="77777777" w:rsidR="000A4ADB" w:rsidRDefault="000A4ADB" w:rsidP="000A4ADB">
      <w:pPr>
        <w:spacing w:line="259" w:lineRule="auto"/>
      </w:pPr>
      <w:r>
        <w:t xml:space="preserve"> </w:t>
      </w:r>
    </w:p>
    <w:p w14:paraId="7B111440" w14:textId="77777777" w:rsidR="000A4ADB" w:rsidRDefault="000A4ADB" w:rsidP="000A4ADB">
      <w:pPr>
        <w:spacing w:line="259" w:lineRule="auto"/>
      </w:pPr>
      <w:r>
        <w:t xml:space="preserve"> </w:t>
      </w:r>
    </w:p>
    <w:p w14:paraId="44DC8BD2" w14:textId="77777777" w:rsidR="00ED21FA" w:rsidRPr="0068796E" w:rsidRDefault="00ED21FA" w:rsidP="00ED21FA">
      <w:pPr>
        <w:spacing w:line="360" w:lineRule="auto"/>
        <w:ind w:left="360"/>
        <w:rPr>
          <w:rFonts w:ascii="Georgia" w:hAnsi="Georgia"/>
          <w:sz w:val="22"/>
          <w:szCs w:val="22"/>
        </w:rPr>
      </w:pPr>
    </w:p>
    <w:sectPr w:rsidR="00ED21FA" w:rsidRPr="0068796E" w:rsidSect="00C30257">
      <w:headerReference w:type="default" r:id="rId8"/>
      <w:footerReference w:type="default" r:id="rId9"/>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FF78" w14:textId="77777777" w:rsidR="001135E4" w:rsidRDefault="001135E4" w:rsidP="00E066E1">
      <w:r>
        <w:separator/>
      </w:r>
    </w:p>
  </w:endnote>
  <w:endnote w:type="continuationSeparator" w:id="0">
    <w:p w14:paraId="73D57BD8" w14:textId="77777777" w:rsidR="001135E4" w:rsidRDefault="001135E4" w:rsidP="00E0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33FA" w14:textId="77777777" w:rsidR="003B7A43" w:rsidRDefault="003B7A43" w:rsidP="003C6642">
    <w:pPr>
      <w:jc w:val="both"/>
      <w:rPr>
        <w:i/>
        <w:i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F636" w14:textId="77777777" w:rsidR="001135E4" w:rsidRDefault="001135E4" w:rsidP="00E066E1">
      <w:r>
        <w:separator/>
      </w:r>
    </w:p>
  </w:footnote>
  <w:footnote w:type="continuationSeparator" w:id="0">
    <w:p w14:paraId="34A9EE15" w14:textId="77777777" w:rsidR="001135E4" w:rsidRDefault="001135E4" w:rsidP="00E06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8DAC" w14:textId="77777777" w:rsidR="003B7A43" w:rsidRDefault="003B7A43">
    <w:pPr>
      <w:pStyle w:val="Header"/>
    </w:pPr>
    <w:r w:rsidRPr="00C30257">
      <w:rPr>
        <w:noProof/>
      </w:rPr>
      <w:drawing>
        <wp:inline distT="0" distB="0" distL="0" distR="0" wp14:anchorId="2838964C" wp14:editId="1DEA99F5">
          <wp:extent cx="1247775" cy="1247775"/>
          <wp:effectExtent l="19050" t="0" r="9525" b="0"/>
          <wp:docPr id="4" name="Picture 3" descr="Oakmont Youth Soc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akmont Youth Soccer"/>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r w:rsidR="00000000">
      <w:rPr>
        <w:noProof/>
      </w:rPr>
      <w:pict w14:anchorId="4C211642">
        <v:shapetype id="_x0000_t202" coordsize="21600,21600" o:spt="202" path="m,l,21600r21600,l21600,xe">
          <v:stroke joinstyle="miter"/>
          <v:path gradientshapeok="t" o:connecttype="rect"/>
        </v:shapetype>
        <v:shape id="_x0000_s1025" type="#_x0000_t202" style="position:absolute;margin-left:103.5pt;margin-top:-28pt;width:429.25pt;height:113.15pt;z-index:251658240;mso-position-horizontal-relative:text;mso-position-vertical-relative:text" stroked="f">
          <v:textbox style="mso-next-textbox:#_x0000_s1025">
            <w:txbxContent>
              <w:p w14:paraId="2C5FBC0B" w14:textId="77777777" w:rsidR="003B7A43" w:rsidRDefault="003B7A43" w:rsidP="005D4CBD">
                <w:pPr>
                  <w:jc w:val="center"/>
                  <w:rPr>
                    <w:b/>
                    <w:sz w:val="32"/>
                    <w:szCs w:val="32"/>
                  </w:rPr>
                </w:pPr>
              </w:p>
              <w:p w14:paraId="6FBDB235" w14:textId="435266BB" w:rsidR="003B7A43" w:rsidRPr="005D4CBD" w:rsidRDefault="003B7A43" w:rsidP="005D4CBD">
                <w:pPr>
                  <w:jc w:val="center"/>
                  <w:rPr>
                    <w:b/>
                    <w:sz w:val="32"/>
                    <w:szCs w:val="32"/>
                  </w:rPr>
                </w:pPr>
                <w:r>
                  <w:rPr>
                    <w:b/>
                    <w:sz w:val="32"/>
                    <w:szCs w:val="32"/>
                  </w:rPr>
                  <w:t>OAKMONT YOUTH SOCCER</w:t>
                </w:r>
                <w:r w:rsidR="00007EF2">
                  <w:rPr>
                    <w:b/>
                    <w:sz w:val="32"/>
                    <w:szCs w:val="32"/>
                  </w:rPr>
                  <w:t>, Inc.</w:t>
                </w:r>
              </w:p>
              <w:p w14:paraId="5B6A8EA4" w14:textId="65D344A1" w:rsidR="003B7A43" w:rsidRPr="00EC7130" w:rsidRDefault="00652CC6" w:rsidP="00E066E1">
                <w:pPr>
                  <w:jc w:val="center"/>
                  <w:rPr>
                    <w:b/>
                  </w:rPr>
                </w:pPr>
                <w:r>
                  <w:rPr>
                    <w:b/>
                  </w:rPr>
                  <w:t>18 Newton Road, Westminster, MA 01473</w:t>
                </w:r>
              </w:p>
              <w:p w14:paraId="21EF1F4B" w14:textId="1EC6997D" w:rsidR="003B7A43" w:rsidRPr="00EC7130" w:rsidRDefault="003B7A43" w:rsidP="00E066E1">
                <w:pPr>
                  <w:jc w:val="center"/>
                  <w:rPr>
                    <w:b/>
                  </w:rPr>
                </w:pPr>
                <w:r>
                  <w:rPr>
                    <w:b/>
                  </w:rPr>
                  <w:t>(978) 8</w:t>
                </w:r>
                <w:r w:rsidR="00652CC6">
                  <w:rPr>
                    <w:b/>
                  </w:rPr>
                  <w:t>74-0686</w:t>
                </w:r>
                <w:r>
                  <w:rPr>
                    <w:b/>
                  </w:rPr>
                  <w:t xml:space="preserve">    </w:t>
                </w:r>
              </w:p>
              <w:p w14:paraId="6D90416E" w14:textId="77777777" w:rsidR="003B7A43" w:rsidRDefault="00000000" w:rsidP="00E066E1">
                <w:r>
                  <w:pict w14:anchorId="44DB2228">
                    <v:rect id="_x0000_i1026" style="width:540pt;height:1.5pt" o:hralign="center" o:hrstd="t" o:hrnoshade="t" o:hr="t" fillcolor="#0d0d0d [3069]" stroked="f"/>
                  </w:pict>
                </w:r>
              </w:p>
              <w:tbl>
                <w:tblPr>
                  <w:tblStyle w:val="TableGrid"/>
                  <w:tblW w:w="8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5760"/>
                </w:tblGrid>
                <w:tr w:rsidR="003B7A43" w:rsidRPr="00BB0769" w14:paraId="4B71FB31" w14:textId="77777777" w:rsidTr="00FA3B27">
                  <w:tc>
                    <w:tcPr>
                      <w:tcW w:w="2808" w:type="dxa"/>
                    </w:tcPr>
                    <w:p w14:paraId="522B1A36" w14:textId="77777777" w:rsidR="003B7A43" w:rsidRDefault="003B7A43" w:rsidP="00E77F44">
                      <w:pPr>
                        <w:rPr>
                          <w:b/>
                          <w:sz w:val="22"/>
                        </w:rPr>
                      </w:pPr>
                    </w:p>
                  </w:tc>
                  <w:tc>
                    <w:tcPr>
                      <w:tcW w:w="5760" w:type="dxa"/>
                    </w:tcPr>
                    <w:p w14:paraId="5A997031" w14:textId="77777777" w:rsidR="003B7A43" w:rsidRDefault="003B7A43" w:rsidP="00FA3B27">
                      <w:pPr>
                        <w:ind w:firstLine="432"/>
                        <w:rPr>
                          <w:b/>
                          <w:sz w:val="22"/>
                        </w:rPr>
                      </w:pPr>
                    </w:p>
                  </w:tc>
                </w:tr>
              </w:tbl>
              <w:p w14:paraId="6EBE5626" w14:textId="77777777" w:rsidR="003B7A43" w:rsidRPr="00BB0769" w:rsidRDefault="003B7A43" w:rsidP="00E77F44">
                <w:pPr>
                  <w:rPr>
                    <w: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87"/>
    <w:multiLevelType w:val="hybridMultilevel"/>
    <w:tmpl w:val="4FBC6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02DFA"/>
    <w:multiLevelType w:val="hybridMultilevel"/>
    <w:tmpl w:val="FC4CAB0C"/>
    <w:lvl w:ilvl="0" w:tplc="9A66A740">
      <w:start w:val="1"/>
      <w:numFmt w:val="decimal"/>
      <w:lvlText w:val="%1."/>
      <w:lvlJc w:val="left"/>
      <w:pPr>
        <w:ind w:left="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88033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E0113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064C2C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243E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7CB59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7658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CA78A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82FA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487F19"/>
    <w:multiLevelType w:val="hybridMultilevel"/>
    <w:tmpl w:val="A560CA66"/>
    <w:lvl w:ilvl="0" w:tplc="1B167A26">
      <w:start w:val="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A89"/>
    <w:multiLevelType w:val="hybridMultilevel"/>
    <w:tmpl w:val="173E2D6A"/>
    <w:lvl w:ilvl="0" w:tplc="47BC86D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80C6834"/>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08C92785"/>
    <w:multiLevelType w:val="hybridMultilevel"/>
    <w:tmpl w:val="85DCB4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5768F1"/>
    <w:multiLevelType w:val="hybridMultilevel"/>
    <w:tmpl w:val="4976C750"/>
    <w:lvl w:ilvl="0" w:tplc="EA1E3CA8">
      <w:start w:val="1"/>
      <w:numFmt w:val="decimal"/>
      <w:lvlText w:val="%1."/>
      <w:lvlJc w:val="left"/>
      <w:pPr>
        <w:ind w:left="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7E169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76C7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94148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CE3A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BA38F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A2E55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D0CF4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DCC64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993392"/>
    <w:multiLevelType w:val="hybridMultilevel"/>
    <w:tmpl w:val="D474E092"/>
    <w:lvl w:ilvl="0" w:tplc="B9BCFA46">
      <w:start w:val="4"/>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A316D"/>
    <w:multiLevelType w:val="hybridMultilevel"/>
    <w:tmpl w:val="BA6AF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33EA1"/>
    <w:multiLevelType w:val="hybridMultilevel"/>
    <w:tmpl w:val="EBC0E094"/>
    <w:lvl w:ilvl="0" w:tplc="21680422">
      <w:start w:val="1"/>
      <w:numFmt w:val="decimal"/>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70CA98">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96BB9E">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045B8C">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FC640A">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321DC2">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4C212A">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A859C4">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049C0C">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E94D38"/>
    <w:multiLevelType w:val="hybridMultilevel"/>
    <w:tmpl w:val="CED2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8647A"/>
    <w:multiLevelType w:val="hybridMultilevel"/>
    <w:tmpl w:val="AB7897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9B97955"/>
    <w:multiLevelType w:val="hybridMultilevel"/>
    <w:tmpl w:val="FE4E88EE"/>
    <w:lvl w:ilvl="0" w:tplc="98080232">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76CFA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A0FC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2296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C647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280D6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9C3E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3EB4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06F28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9335085"/>
    <w:multiLevelType w:val="multilevel"/>
    <w:tmpl w:val="13B682B8"/>
    <w:lvl w:ilvl="0">
      <w:start w:val="1"/>
      <w:numFmt w:val="decimal"/>
      <w:lvlText w:val="%1)"/>
      <w:lvlJc w:val="right"/>
      <w:pPr>
        <w:tabs>
          <w:tab w:val="num" w:pos="259"/>
        </w:tabs>
        <w:ind w:left="259" w:hanging="259"/>
      </w:pPr>
      <w:rPr>
        <w:rFonts w:hint="default"/>
      </w:rPr>
    </w:lvl>
    <w:lvl w:ilvl="1">
      <w:start w:val="1"/>
      <w:numFmt w:val="lowerLetter"/>
      <w:lvlText w:val="%2)"/>
      <w:lvlJc w:val="left"/>
      <w:pPr>
        <w:tabs>
          <w:tab w:val="num" w:pos="360"/>
        </w:tabs>
        <w:ind w:left="360" w:firstLine="18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64E5E96"/>
    <w:multiLevelType w:val="hybridMultilevel"/>
    <w:tmpl w:val="E2D805F8"/>
    <w:lvl w:ilvl="0" w:tplc="66B82836">
      <w:start w:val="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847AA"/>
    <w:multiLevelType w:val="hybridMultilevel"/>
    <w:tmpl w:val="16EE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D0793"/>
    <w:multiLevelType w:val="hybridMultilevel"/>
    <w:tmpl w:val="69545674"/>
    <w:lvl w:ilvl="0" w:tplc="08A8591C">
      <w:start w:val="1"/>
      <w:numFmt w:val="decimal"/>
      <w:lvlText w:val="%1."/>
      <w:lvlJc w:val="left"/>
      <w:pPr>
        <w:ind w:left="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04879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EA30E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2E94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D210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D0A3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5CFE1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2E908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6632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15634066">
    <w:abstractNumId w:val="13"/>
  </w:num>
  <w:num w:numId="2" w16cid:durableId="1023627425">
    <w:abstractNumId w:val="15"/>
  </w:num>
  <w:num w:numId="3" w16cid:durableId="2081557984">
    <w:abstractNumId w:val="3"/>
  </w:num>
  <w:num w:numId="4" w16cid:durableId="430323394">
    <w:abstractNumId w:val="10"/>
  </w:num>
  <w:num w:numId="5" w16cid:durableId="1979726855">
    <w:abstractNumId w:val="8"/>
  </w:num>
  <w:num w:numId="6" w16cid:durableId="2043506045">
    <w:abstractNumId w:val="2"/>
  </w:num>
  <w:num w:numId="7" w16cid:durableId="878468575">
    <w:abstractNumId w:val="14"/>
  </w:num>
  <w:num w:numId="8" w16cid:durableId="861745808">
    <w:abstractNumId w:val="7"/>
  </w:num>
  <w:num w:numId="9" w16cid:durableId="878275641">
    <w:abstractNumId w:val="4"/>
  </w:num>
  <w:num w:numId="10" w16cid:durableId="432433969">
    <w:abstractNumId w:val="5"/>
  </w:num>
  <w:num w:numId="11" w16cid:durableId="786973169">
    <w:abstractNumId w:val="11"/>
  </w:num>
  <w:num w:numId="12" w16cid:durableId="1618952064">
    <w:abstractNumId w:val="0"/>
  </w:num>
  <w:num w:numId="13" w16cid:durableId="330760537">
    <w:abstractNumId w:val="6"/>
  </w:num>
  <w:num w:numId="14" w16cid:durableId="570702863">
    <w:abstractNumId w:val="1"/>
  </w:num>
  <w:num w:numId="15" w16cid:durableId="981888171">
    <w:abstractNumId w:val="16"/>
  </w:num>
  <w:num w:numId="16" w16cid:durableId="1094517872">
    <w:abstractNumId w:val="9"/>
  </w:num>
  <w:num w:numId="17" w16cid:durableId="889727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7C09"/>
    <w:rsid w:val="0000783F"/>
    <w:rsid w:val="00007EF2"/>
    <w:rsid w:val="00017C84"/>
    <w:rsid w:val="00025AC0"/>
    <w:rsid w:val="0003536E"/>
    <w:rsid w:val="0004221A"/>
    <w:rsid w:val="00042E4A"/>
    <w:rsid w:val="0004578A"/>
    <w:rsid w:val="000524FA"/>
    <w:rsid w:val="000628B4"/>
    <w:rsid w:val="00064663"/>
    <w:rsid w:val="00072515"/>
    <w:rsid w:val="00080A9E"/>
    <w:rsid w:val="00087474"/>
    <w:rsid w:val="000A298C"/>
    <w:rsid w:val="000A4ADB"/>
    <w:rsid w:val="000A7805"/>
    <w:rsid w:val="000A7864"/>
    <w:rsid w:val="000B50A1"/>
    <w:rsid w:val="000C5551"/>
    <w:rsid w:val="000D68A8"/>
    <w:rsid w:val="000F122E"/>
    <w:rsid w:val="00102D2B"/>
    <w:rsid w:val="001135E4"/>
    <w:rsid w:val="00143C6D"/>
    <w:rsid w:val="00147651"/>
    <w:rsid w:val="001745A6"/>
    <w:rsid w:val="00182586"/>
    <w:rsid w:val="001A7069"/>
    <w:rsid w:val="001B5EFB"/>
    <w:rsid w:val="001D5AC6"/>
    <w:rsid w:val="001E1525"/>
    <w:rsid w:val="001E256E"/>
    <w:rsid w:val="001E276E"/>
    <w:rsid w:val="001E30E5"/>
    <w:rsid w:val="001E536A"/>
    <w:rsid w:val="00210CFE"/>
    <w:rsid w:val="002202C3"/>
    <w:rsid w:val="00222C8A"/>
    <w:rsid w:val="00237BA0"/>
    <w:rsid w:val="00245636"/>
    <w:rsid w:val="00245CF1"/>
    <w:rsid w:val="00256391"/>
    <w:rsid w:val="00265A88"/>
    <w:rsid w:val="0028350A"/>
    <w:rsid w:val="002A60AB"/>
    <w:rsid w:val="002C0DCF"/>
    <w:rsid w:val="002C0F19"/>
    <w:rsid w:val="002D2586"/>
    <w:rsid w:val="00306C23"/>
    <w:rsid w:val="0030795B"/>
    <w:rsid w:val="00307D06"/>
    <w:rsid w:val="00311D35"/>
    <w:rsid w:val="0031654F"/>
    <w:rsid w:val="003313BA"/>
    <w:rsid w:val="00331CE5"/>
    <w:rsid w:val="0035603C"/>
    <w:rsid w:val="0036420D"/>
    <w:rsid w:val="00374795"/>
    <w:rsid w:val="003750D7"/>
    <w:rsid w:val="00382EC6"/>
    <w:rsid w:val="00397F72"/>
    <w:rsid w:val="003B386D"/>
    <w:rsid w:val="003B4594"/>
    <w:rsid w:val="003B7A43"/>
    <w:rsid w:val="003C4ABE"/>
    <w:rsid w:val="003C6642"/>
    <w:rsid w:val="003C688B"/>
    <w:rsid w:val="003D0931"/>
    <w:rsid w:val="003D3783"/>
    <w:rsid w:val="003D52BA"/>
    <w:rsid w:val="003D5A38"/>
    <w:rsid w:val="003E3BA1"/>
    <w:rsid w:val="003F430A"/>
    <w:rsid w:val="00404076"/>
    <w:rsid w:val="00411207"/>
    <w:rsid w:val="004135E3"/>
    <w:rsid w:val="0042068A"/>
    <w:rsid w:val="00420BFB"/>
    <w:rsid w:val="00425139"/>
    <w:rsid w:val="004264C4"/>
    <w:rsid w:val="0045318D"/>
    <w:rsid w:val="00455D54"/>
    <w:rsid w:val="00456776"/>
    <w:rsid w:val="004A2FC5"/>
    <w:rsid w:val="004C69F1"/>
    <w:rsid w:val="004D266A"/>
    <w:rsid w:val="004E0E01"/>
    <w:rsid w:val="004E3BE9"/>
    <w:rsid w:val="004F4166"/>
    <w:rsid w:val="004F5F61"/>
    <w:rsid w:val="004F79FC"/>
    <w:rsid w:val="00501675"/>
    <w:rsid w:val="0050672C"/>
    <w:rsid w:val="00513563"/>
    <w:rsid w:val="005221DB"/>
    <w:rsid w:val="00556E80"/>
    <w:rsid w:val="00571EAB"/>
    <w:rsid w:val="005966B2"/>
    <w:rsid w:val="005A4DC7"/>
    <w:rsid w:val="005C0F6D"/>
    <w:rsid w:val="005C1CFE"/>
    <w:rsid w:val="005C40D5"/>
    <w:rsid w:val="005D4CBD"/>
    <w:rsid w:val="005D57B9"/>
    <w:rsid w:val="005D5FA0"/>
    <w:rsid w:val="005D7384"/>
    <w:rsid w:val="005F2977"/>
    <w:rsid w:val="005F52C8"/>
    <w:rsid w:val="00607216"/>
    <w:rsid w:val="00611B72"/>
    <w:rsid w:val="00632DF3"/>
    <w:rsid w:val="00642C83"/>
    <w:rsid w:val="00645505"/>
    <w:rsid w:val="00652CC6"/>
    <w:rsid w:val="006542A2"/>
    <w:rsid w:val="00673FAA"/>
    <w:rsid w:val="0067522C"/>
    <w:rsid w:val="00684DA9"/>
    <w:rsid w:val="0068796E"/>
    <w:rsid w:val="00691A34"/>
    <w:rsid w:val="00691DB2"/>
    <w:rsid w:val="00695DDD"/>
    <w:rsid w:val="006A2081"/>
    <w:rsid w:val="006A6305"/>
    <w:rsid w:val="006B087E"/>
    <w:rsid w:val="006B3E57"/>
    <w:rsid w:val="006B459C"/>
    <w:rsid w:val="00701BC2"/>
    <w:rsid w:val="00725A19"/>
    <w:rsid w:val="0072718A"/>
    <w:rsid w:val="00732D2D"/>
    <w:rsid w:val="0074037E"/>
    <w:rsid w:val="0074324E"/>
    <w:rsid w:val="00774924"/>
    <w:rsid w:val="00792926"/>
    <w:rsid w:val="007C4AA3"/>
    <w:rsid w:val="007F4D66"/>
    <w:rsid w:val="007F7EA0"/>
    <w:rsid w:val="00803996"/>
    <w:rsid w:val="00804218"/>
    <w:rsid w:val="0080745F"/>
    <w:rsid w:val="008077E9"/>
    <w:rsid w:val="00812FCD"/>
    <w:rsid w:val="0082130A"/>
    <w:rsid w:val="00825BEA"/>
    <w:rsid w:val="00835E48"/>
    <w:rsid w:val="00870CE0"/>
    <w:rsid w:val="0087406D"/>
    <w:rsid w:val="00875920"/>
    <w:rsid w:val="00892B5D"/>
    <w:rsid w:val="008A21DB"/>
    <w:rsid w:val="008A3189"/>
    <w:rsid w:val="008B056A"/>
    <w:rsid w:val="008B1411"/>
    <w:rsid w:val="008B6FCD"/>
    <w:rsid w:val="008C4024"/>
    <w:rsid w:val="008D3AC3"/>
    <w:rsid w:val="008D5DA5"/>
    <w:rsid w:val="008E3144"/>
    <w:rsid w:val="008E38BD"/>
    <w:rsid w:val="0090473F"/>
    <w:rsid w:val="00906BC5"/>
    <w:rsid w:val="009162E3"/>
    <w:rsid w:val="0095443C"/>
    <w:rsid w:val="00954CD1"/>
    <w:rsid w:val="00966FD3"/>
    <w:rsid w:val="0098521E"/>
    <w:rsid w:val="00994A1D"/>
    <w:rsid w:val="009A4084"/>
    <w:rsid w:val="009A6D4E"/>
    <w:rsid w:val="009B1C02"/>
    <w:rsid w:val="009B28B7"/>
    <w:rsid w:val="009C428A"/>
    <w:rsid w:val="009E5C9E"/>
    <w:rsid w:val="009E759E"/>
    <w:rsid w:val="009E7C09"/>
    <w:rsid w:val="009F2BCA"/>
    <w:rsid w:val="00A0659A"/>
    <w:rsid w:val="00A32EA9"/>
    <w:rsid w:val="00A35CAD"/>
    <w:rsid w:val="00A46882"/>
    <w:rsid w:val="00A63A2B"/>
    <w:rsid w:val="00A71603"/>
    <w:rsid w:val="00A71B5F"/>
    <w:rsid w:val="00A76D04"/>
    <w:rsid w:val="00A970BB"/>
    <w:rsid w:val="00AB3B9A"/>
    <w:rsid w:val="00AC2B64"/>
    <w:rsid w:val="00AC7A05"/>
    <w:rsid w:val="00AD21AB"/>
    <w:rsid w:val="00AE6BD8"/>
    <w:rsid w:val="00B03EE4"/>
    <w:rsid w:val="00B078A0"/>
    <w:rsid w:val="00B07930"/>
    <w:rsid w:val="00B11A87"/>
    <w:rsid w:val="00B20EEA"/>
    <w:rsid w:val="00B246EE"/>
    <w:rsid w:val="00B303D3"/>
    <w:rsid w:val="00B500FC"/>
    <w:rsid w:val="00B61B36"/>
    <w:rsid w:val="00B730CB"/>
    <w:rsid w:val="00B83208"/>
    <w:rsid w:val="00B8676B"/>
    <w:rsid w:val="00B95A4B"/>
    <w:rsid w:val="00BA0334"/>
    <w:rsid w:val="00BA0E37"/>
    <w:rsid w:val="00BA246E"/>
    <w:rsid w:val="00BB0769"/>
    <w:rsid w:val="00BB5919"/>
    <w:rsid w:val="00BC7F06"/>
    <w:rsid w:val="00BD0585"/>
    <w:rsid w:val="00BD1115"/>
    <w:rsid w:val="00BD3E70"/>
    <w:rsid w:val="00BD4DAF"/>
    <w:rsid w:val="00BF37AD"/>
    <w:rsid w:val="00C007FF"/>
    <w:rsid w:val="00C1687F"/>
    <w:rsid w:val="00C22610"/>
    <w:rsid w:val="00C30257"/>
    <w:rsid w:val="00C32B68"/>
    <w:rsid w:val="00C45C37"/>
    <w:rsid w:val="00C50EFA"/>
    <w:rsid w:val="00C570E8"/>
    <w:rsid w:val="00C61CAF"/>
    <w:rsid w:val="00C7455F"/>
    <w:rsid w:val="00C87612"/>
    <w:rsid w:val="00C91F17"/>
    <w:rsid w:val="00C92ED4"/>
    <w:rsid w:val="00CB0B24"/>
    <w:rsid w:val="00CC7E8E"/>
    <w:rsid w:val="00CD28A2"/>
    <w:rsid w:val="00CD3D3D"/>
    <w:rsid w:val="00CE77A4"/>
    <w:rsid w:val="00CF13D3"/>
    <w:rsid w:val="00CF23C6"/>
    <w:rsid w:val="00CF303B"/>
    <w:rsid w:val="00D01F2B"/>
    <w:rsid w:val="00D205E4"/>
    <w:rsid w:val="00D215CE"/>
    <w:rsid w:val="00D22416"/>
    <w:rsid w:val="00D2732B"/>
    <w:rsid w:val="00D34311"/>
    <w:rsid w:val="00D34814"/>
    <w:rsid w:val="00D40459"/>
    <w:rsid w:val="00D40E02"/>
    <w:rsid w:val="00D445E8"/>
    <w:rsid w:val="00D57134"/>
    <w:rsid w:val="00D637CF"/>
    <w:rsid w:val="00D653F5"/>
    <w:rsid w:val="00D80763"/>
    <w:rsid w:val="00D843FB"/>
    <w:rsid w:val="00D84CBD"/>
    <w:rsid w:val="00DB3026"/>
    <w:rsid w:val="00DD5D4A"/>
    <w:rsid w:val="00DD6AEF"/>
    <w:rsid w:val="00DE11C8"/>
    <w:rsid w:val="00DE27CD"/>
    <w:rsid w:val="00DE561D"/>
    <w:rsid w:val="00DE7479"/>
    <w:rsid w:val="00DF28BA"/>
    <w:rsid w:val="00E066E1"/>
    <w:rsid w:val="00E14B4E"/>
    <w:rsid w:val="00E240EF"/>
    <w:rsid w:val="00E25B8D"/>
    <w:rsid w:val="00E46911"/>
    <w:rsid w:val="00E5199E"/>
    <w:rsid w:val="00E668D7"/>
    <w:rsid w:val="00E77F44"/>
    <w:rsid w:val="00E83CDE"/>
    <w:rsid w:val="00E84AC4"/>
    <w:rsid w:val="00EA1C7F"/>
    <w:rsid w:val="00EA6F3A"/>
    <w:rsid w:val="00EB7F9B"/>
    <w:rsid w:val="00EC2475"/>
    <w:rsid w:val="00EC654F"/>
    <w:rsid w:val="00EC7130"/>
    <w:rsid w:val="00ED21FA"/>
    <w:rsid w:val="00ED7304"/>
    <w:rsid w:val="00EF0101"/>
    <w:rsid w:val="00EF6726"/>
    <w:rsid w:val="00F0267B"/>
    <w:rsid w:val="00F16F5D"/>
    <w:rsid w:val="00F33168"/>
    <w:rsid w:val="00F5636A"/>
    <w:rsid w:val="00F63BF6"/>
    <w:rsid w:val="00F81B09"/>
    <w:rsid w:val="00FA0607"/>
    <w:rsid w:val="00FA247E"/>
    <w:rsid w:val="00FA3B27"/>
    <w:rsid w:val="00FC11DC"/>
    <w:rsid w:val="00FC46D3"/>
    <w:rsid w:val="00FD575F"/>
    <w:rsid w:val="00FE43A9"/>
    <w:rsid w:val="00FE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7E655"/>
  <w15:docId w15:val="{01BB8D65-8017-4513-9225-191402B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0E5"/>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84DA9"/>
    <w:pPr>
      <w:keepNext/>
      <w:keepLines/>
      <w:numPr>
        <w:numId w:val="9"/>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84DA9"/>
    <w:pPr>
      <w:keepNext/>
      <w:keepLines/>
      <w:numPr>
        <w:ilvl w:val="1"/>
        <w:numId w:val="9"/>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4DA9"/>
    <w:pPr>
      <w:keepNext/>
      <w:keepLines/>
      <w:numPr>
        <w:ilvl w:val="2"/>
        <w:numId w:val="9"/>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4DA9"/>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84DA9"/>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84DA9"/>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84DA9"/>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84DA9"/>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4DA9"/>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6E1"/>
    <w:pPr>
      <w:tabs>
        <w:tab w:val="center" w:pos="4680"/>
        <w:tab w:val="right" w:pos="9360"/>
      </w:tabs>
    </w:pPr>
  </w:style>
  <w:style w:type="character" w:customStyle="1" w:styleId="HeaderChar">
    <w:name w:val="Header Char"/>
    <w:basedOn w:val="DefaultParagraphFont"/>
    <w:link w:val="Header"/>
    <w:uiPriority w:val="99"/>
    <w:rsid w:val="00E066E1"/>
  </w:style>
  <w:style w:type="paragraph" w:styleId="Footer">
    <w:name w:val="footer"/>
    <w:basedOn w:val="Normal"/>
    <w:link w:val="FooterChar"/>
    <w:uiPriority w:val="99"/>
    <w:unhideWhenUsed/>
    <w:rsid w:val="00E066E1"/>
    <w:pPr>
      <w:tabs>
        <w:tab w:val="center" w:pos="4680"/>
        <w:tab w:val="right" w:pos="9360"/>
      </w:tabs>
    </w:pPr>
  </w:style>
  <w:style w:type="character" w:customStyle="1" w:styleId="FooterChar">
    <w:name w:val="Footer Char"/>
    <w:basedOn w:val="DefaultParagraphFont"/>
    <w:link w:val="Footer"/>
    <w:uiPriority w:val="99"/>
    <w:rsid w:val="00E066E1"/>
  </w:style>
  <w:style w:type="paragraph" w:styleId="BalloonText">
    <w:name w:val="Balloon Text"/>
    <w:basedOn w:val="Normal"/>
    <w:link w:val="BalloonTextChar"/>
    <w:uiPriority w:val="99"/>
    <w:semiHidden/>
    <w:unhideWhenUsed/>
    <w:rsid w:val="00E066E1"/>
    <w:rPr>
      <w:rFonts w:ascii="Tahoma" w:hAnsi="Tahoma" w:cs="Tahoma"/>
      <w:sz w:val="16"/>
      <w:szCs w:val="16"/>
    </w:rPr>
  </w:style>
  <w:style w:type="character" w:customStyle="1" w:styleId="BalloonTextChar">
    <w:name w:val="Balloon Text Char"/>
    <w:basedOn w:val="DefaultParagraphFont"/>
    <w:link w:val="BalloonText"/>
    <w:uiPriority w:val="99"/>
    <w:semiHidden/>
    <w:rsid w:val="00E066E1"/>
    <w:rPr>
      <w:rFonts w:ascii="Tahoma" w:hAnsi="Tahoma" w:cs="Tahoma"/>
      <w:sz w:val="16"/>
      <w:szCs w:val="16"/>
    </w:rPr>
  </w:style>
  <w:style w:type="table" w:styleId="TableGrid">
    <w:name w:val="Table Grid"/>
    <w:basedOn w:val="TableNormal"/>
    <w:uiPriority w:val="59"/>
    <w:rsid w:val="00E77F4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D3AC3"/>
    <w:rPr>
      <w:color w:val="0000FF" w:themeColor="hyperlink"/>
      <w:u w:val="single"/>
    </w:rPr>
  </w:style>
  <w:style w:type="paragraph" w:customStyle="1" w:styleId="PAParaText">
    <w:name w:val="PA_ParaText"/>
    <w:basedOn w:val="Normal"/>
    <w:rsid w:val="00E668D7"/>
    <w:pPr>
      <w:spacing w:after="120"/>
      <w:jc w:val="both"/>
    </w:pPr>
    <w:rPr>
      <w:rFonts w:ascii="Arial" w:eastAsia="SimSun" w:hAnsi="Arial"/>
      <w:lang w:eastAsia="zh-CN"/>
    </w:rPr>
  </w:style>
  <w:style w:type="character" w:customStyle="1" w:styleId="CLPracticalLink">
    <w:name w:val="CL_PracticalLink"/>
    <w:rsid w:val="00E668D7"/>
    <w:rPr>
      <w:vanish/>
      <w:color w:val="auto"/>
      <w:u w:val="words" w:color="FFFFFF"/>
      <w:vertAlign w:val="superscript"/>
    </w:rPr>
  </w:style>
  <w:style w:type="character" w:styleId="EndnoteReference">
    <w:name w:val="endnote reference"/>
    <w:semiHidden/>
    <w:rsid w:val="00E668D7"/>
    <w:rPr>
      <w:vertAlign w:val="superscript"/>
    </w:rPr>
  </w:style>
  <w:style w:type="paragraph" w:styleId="ListParagraph">
    <w:name w:val="List Paragraph"/>
    <w:basedOn w:val="Normal"/>
    <w:uiPriority w:val="34"/>
    <w:qFormat/>
    <w:rsid w:val="0035603C"/>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1B5EFB"/>
    <w:rPr>
      <w:b/>
      <w:bCs/>
    </w:rPr>
  </w:style>
  <w:style w:type="paragraph" w:styleId="FootnoteText">
    <w:name w:val="footnote text"/>
    <w:basedOn w:val="Normal"/>
    <w:link w:val="FootnoteTextChar"/>
    <w:uiPriority w:val="99"/>
    <w:semiHidden/>
    <w:unhideWhenUsed/>
    <w:rsid w:val="00FA3B27"/>
  </w:style>
  <w:style w:type="character" w:customStyle="1" w:styleId="FootnoteTextChar">
    <w:name w:val="Footnote Text Char"/>
    <w:basedOn w:val="DefaultParagraphFont"/>
    <w:link w:val="FootnoteText"/>
    <w:uiPriority w:val="99"/>
    <w:semiHidden/>
    <w:rsid w:val="00FA3B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A3B27"/>
    <w:rPr>
      <w:vertAlign w:val="superscript"/>
    </w:rPr>
  </w:style>
  <w:style w:type="paragraph" w:styleId="NormalWeb">
    <w:name w:val="Normal (Web)"/>
    <w:basedOn w:val="Normal"/>
    <w:uiPriority w:val="99"/>
    <w:unhideWhenUsed/>
    <w:rsid w:val="0045318D"/>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684DA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84D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84DA9"/>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684DA9"/>
    <w:rPr>
      <w:rFonts w:asciiTheme="majorHAnsi" w:eastAsiaTheme="majorEastAsia" w:hAnsiTheme="majorHAnsi" w:cstheme="majorBidi"/>
      <w:i/>
      <w:iCs/>
      <w:color w:val="365F91" w:themeColor="accent1" w:themeShade="BF"/>
      <w:sz w:val="20"/>
      <w:szCs w:val="20"/>
    </w:rPr>
  </w:style>
  <w:style w:type="character" w:customStyle="1" w:styleId="Heading5Char">
    <w:name w:val="Heading 5 Char"/>
    <w:basedOn w:val="DefaultParagraphFont"/>
    <w:link w:val="Heading5"/>
    <w:uiPriority w:val="9"/>
    <w:semiHidden/>
    <w:rsid w:val="00684DA9"/>
    <w:rPr>
      <w:rFonts w:asciiTheme="majorHAnsi" w:eastAsiaTheme="majorEastAsia" w:hAnsiTheme="majorHAnsi" w:cstheme="majorBidi"/>
      <w:color w:val="365F91" w:themeColor="accent1" w:themeShade="BF"/>
      <w:sz w:val="20"/>
      <w:szCs w:val="20"/>
    </w:rPr>
  </w:style>
  <w:style w:type="character" w:customStyle="1" w:styleId="Heading6Char">
    <w:name w:val="Heading 6 Char"/>
    <w:basedOn w:val="DefaultParagraphFont"/>
    <w:link w:val="Heading6"/>
    <w:uiPriority w:val="9"/>
    <w:semiHidden/>
    <w:rsid w:val="00684DA9"/>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684DA9"/>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
    <w:uiPriority w:val="9"/>
    <w:semiHidden/>
    <w:rsid w:val="00684DA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4DA9"/>
    <w:rPr>
      <w:rFonts w:asciiTheme="majorHAnsi" w:eastAsiaTheme="majorEastAsia" w:hAnsiTheme="majorHAnsi" w:cstheme="majorBidi"/>
      <w:i/>
      <w:iCs/>
      <w:color w:val="272727" w:themeColor="text1" w:themeTint="D8"/>
      <w:sz w:val="21"/>
      <w:szCs w:val="21"/>
    </w:rPr>
  </w:style>
  <w:style w:type="table" w:customStyle="1" w:styleId="TableGrid0">
    <w:name w:val="TableGrid"/>
    <w:rsid w:val="000A4ADB"/>
    <w:rPr>
      <w:rFonts w:asciiTheme="minorHAnsi" w:eastAsiaTheme="minorEastAsia" w:hAnsiTheme="minorHAnsi"/>
      <w:kern w:val="2"/>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533">
      <w:bodyDiv w:val="1"/>
      <w:marLeft w:val="0"/>
      <w:marRight w:val="0"/>
      <w:marTop w:val="0"/>
      <w:marBottom w:val="0"/>
      <w:divBdr>
        <w:top w:val="none" w:sz="0" w:space="0" w:color="auto"/>
        <w:left w:val="none" w:sz="0" w:space="0" w:color="auto"/>
        <w:bottom w:val="none" w:sz="0" w:space="0" w:color="auto"/>
        <w:right w:val="none" w:sz="0" w:space="0" w:color="auto"/>
      </w:divBdr>
    </w:div>
    <w:div w:id="886648565">
      <w:bodyDiv w:val="1"/>
      <w:marLeft w:val="0"/>
      <w:marRight w:val="0"/>
      <w:marTop w:val="0"/>
      <w:marBottom w:val="0"/>
      <w:divBdr>
        <w:top w:val="none" w:sz="0" w:space="0" w:color="auto"/>
        <w:left w:val="none" w:sz="0" w:space="0" w:color="auto"/>
        <w:bottom w:val="none" w:sz="0" w:space="0" w:color="auto"/>
        <w:right w:val="none" w:sz="0" w:space="0" w:color="auto"/>
      </w:divBdr>
      <w:divsChild>
        <w:div w:id="277108857">
          <w:marLeft w:val="0"/>
          <w:marRight w:val="0"/>
          <w:marTop w:val="0"/>
          <w:marBottom w:val="0"/>
          <w:divBdr>
            <w:top w:val="none" w:sz="0" w:space="0" w:color="auto"/>
            <w:left w:val="none" w:sz="0" w:space="0" w:color="auto"/>
            <w:bottom w:val="none" w:sz="0" w:space="0" w:color="auto"/>
            <w:right w:val="none" w:sz="0" w:space="0" w:color="auto"/>
          </w:divBdr>
          <w:divsChild>
            <w:div w:id="1267881760">
              <w:marLeft w:val="0"/>
              <w:marRight w:val="0"/>
              <w:marTop w:val="0"/>
              <w:marBottom w:val="0"/>
              <w:divBdr>
                <w:top w:val="none" w:sz="0" w:space="0" w:color="auto"/>
                <w:left w:val="none" w:sz="0" w:space="0" w:color="auto"/>
                <w:bottom w:val="none" w:sz="0" w:space="0" w:color="auto"/>
                <w:right w:val="none" w:sz="0" w:space="0" w:color="auto"/>
              </w:divBdr>
              <w:divsChild>
                <w:div w:id="1597786329">
                  <w:marLeft w:val="0"/>
                  <w:marRight w:val="0"/>
                  <w:marTop w:val="0"/>
                  <w:marBottom w:val="0"/>
                  <w:divBdr>
                    <w:top w:val="none" w:sz="0" w:space="0" w:color="auto"/>
                    <w:left w:val="none" w:sz="0" w:space="0" w:color="auto"/>
                    <w:bottom w:val="none" w:sz="0" w:space="0" w:color="auto"/>
                    <w:right w:val="none" w:sz="0" w:space="0" w:color="auto"/>
                  </w:divBdr>
                  <w:divsChild>
                    <w:div w:id="341127260">
                      <w:marLeft w:val="0"/>
                      <w:marRight w:val="0"/>
                      <w:marTop w:val="0"/>
                      <w:marBottom w:val="0"/>
                      <w:divBdr>
                        <w:top w:val="none" w:sz="0" w:space="0" w:color="auto"/>
                        <w:left w:val="none" w:sz="0" w:space="0" w:color="auto"/>
                        <w:bottom w:val="none" w:sz="0" w:space="0" w:color="auto"/>
                        <w:right w:val="none" w:sz="0" w:space="0" w:color="auto"/>
                      </w:divBdr>
                      <w:divsChild>
                        <w:div w:id="387345800">
                          <w:marLeft w:val="0"/>
                          <w:marRight w:val="0"/>
                          <w:marTop w:val="0"/>
                          <w:marBottom w:val="0"/>
                          <w:divBdr>
                            <w:top w:val="none" w:sz="0" w:space="0" w:color="auto"/>
                            <w:left w:val="none" w:sz="0" w:space="0" w:color="auto"/>
                            <w:bottom w:val="none" w:sz="0" w:space="0" w:color="auto"/>
                            <w:right w:val="none" w:sz="0" w:space="0" w:color="auto"/>
                          </w:divBdr>
                          <w:divsChild>
                            <w:div w:id="212429135">
                              <w:marLeft w:val="0"/>
                              <w:marRight w:val="0"/>
                              <w:marTop w:val="0"/>
                              <w:marBottom w:val="0"/>
                              <w:divBdr>
                                <w:top w:val="none" w:sz="0" w:space="0" w:color="auto"/>
                                <w:left w:val="none" w:sz="0" w:space="0" w:color="auto"/>
                                <w:bottom w:val="none" w:sz="0" w:space="0" w:color="auto"/>
                                <w:right w:val="none" w:sz="0" w:space="0" w:color="auto"/>
                              </w:divBdr>
                              <w:divsChild>
                                <w:div w:id="1942100897">
                                  <w:marLeft w:val="0"/>
                                  <w:marRight w:val="0"/>
                                  <w:marTop w:val="0"/>
                                  <w:marBottom w:val="0"/>
                                  <w:divBdr>
                                    <w:top w:val="none" w:sz="0" w:space="0" w:color="auto"/>
                                    <w:left w:val="none" w:sz="0" w:space="0" w:color="auto"/>
                                    <w:bottom w:val="none" w:sz="0" w:space="0" w:color="auto"/>
                                    <w:right w:val="none" w:sz="0" w:space="0" w:color="auto"/>
                                  </w:divBdr>
                                  <w:divsChild>
                                    <w:div w:id="222326601">
                                      <w:marLeft w:val="0"/>
                                      <w:marRight w:val="0"/>
                                      <w:marTop w:val="0"/>
                                      <w:marBottom w:val="0"/>
                                      <w:divBdr>
                                        <w:top w:val="none" w:sz="0" w:space="0" w:color="auto"/>
                                        <w:left w:val="none" w:sz="0" w:space="0" w:color="auto"/>
                                        <w:bottom w:val="none" w:sz="0" w:space="0" w:color="auto"/>
                                        <w:right w:val="none" w:sz="0" w:space="0" w:color="auto"/>
                                      </w:divBdr>
                                      <w:divsChild>
                                        <w:div w:id="2035305978">
                                          <w:marLeft w:val="0"/>
                                          <w:marRight w:val="0"/>
                                          <w:marTop w:val="0"/>
                                          <w:marBottom w:val="0"/>
                                          <w:divBdr>
                                            <w:top w:val="none" w:sz="0" w:space="0" w:color="auto"/>
                                            <w:left w:val="none" w:sz="0" w:space="0" w:color="auto"/>
                                            <w:bottom w:val="none" w:sz="0" w:space="0" w:color="auto"/>
                                            <w:right w:val="none" w:sz="0" w:space="0" w:color="auto"/>
                                          </w:divBdr>
                                          <w:divsChild>
                                            <w:div w:id="1207837138">
                                              <w:marLeft w:val="0"/>
                                              <w:marRight w:val="0"/>
                                              <w:marTop w:val="0"/>
                                              <w:marBottom w:val="0"/>
                                              <w:divBdr>
                                                <w:top w:val="single" w:sz="12" w:space="2" w:color="FFFFCC"/>
                                                <w:left w:val="single" w:sz="12" w:space="2" w:color="FFFFCC"/>
                                                <w:bottom w:val="single" w:sz="12" w:space="2" w:color="FFFFCC"/>
                                                <w:right w:val="single" w:sz="12" w:space="0" w:color="FFFFCC"/>
                                              </w:divBdr>
                                              <w:divsChild>
                                                <w:div w:id="208499201">
                                                  <w:marLeft w:val="0"/>
                                                  <w:marRight w:val="0"/>
                                                  <w:marTop w:val="0"/>
                                                  <w:marBottom w:val="0"/>
                                                  <w:divBdr>
                                                    <w:top w:val="none" w:sz="0" w:space="0" w:color="auto"/>
                                                    <w:left w:val="none" w:sz="0" w:space="0" w:color="auto"/>
                                                    <w:bottom w:val="none" w:sz="0" w:space="0" w:color="auto"/>
                                                    <w:right w:val="none" w:sz="0" w:space="0" w:color="auto"/>
                                                  </w:divBdr>
                                                  <w:divsChild>
                                                    <w:div w:id="427585194">
                                                      <w:marLeft w:val="0"/>
                                                      <w:marRight w:val="0"/>
                                                      <w:marTop w:val="0"/>
                                                      <w:marBottom w:val="0"/>
                                                      <w:divBdr>
                                                        <w:top w:val="none" w:sz="0" w:space="0" w:color="auto"/>
                                                        <w:left w:val="none" w:sz="0" w:space="0" w:color="auto"/>
                                                        <w:bottom w:val="none" w:sz="0" w:space="0" w:color="auto"/>
                                                        <w:right w:val="none" w:sz="0" w:space="0" w:color="auto"/>
                                                      </w:divBdr>
                                                      <w:divsChild>
                                                        <w:div w:id="1407143091">
                                                          <w:marLeft w:val="0"/>
                                                          <w:marRight w:val="0"/>
                                                          <w:marTop w:val="0"/>
                                                          <w:marBottom w:val="0"/>
                                                          <w:divBdr>
                                                            <w:top w:val="none" w:sz="0" w:space="0" w:color="auto"/>
                                                            <w:left w:val="none" w:sz="0" w:space="0" w:color="auto"/>
                                                            <w:bottom w:val="none" w:sz="0" w:space="0" w:color="auto"/>
                                                            <w:right w:val="none" w:sz="0" w:space="0" w:color="auto"/>
                                                          </w:divBdr>
                                                          <w:divsChild>
                                                            <w:div w:id="666900941">
                                                              <w:marLeft w:val="0"/>
                                                              <w:marRight w:val="0"/>
                                                              <w:marTop w:val="0"/>
                                                              <w:marBottom w:val="0"/>
                                                              <w:divBdr>
                                                                <w:top w:val="none" w:sz="0" w:space="0" w:color="auto"/>
                                                                <w:left w:val="none" w:sz="0" w:space="0" w:color="auto"/>
                                                                <w:bottom w:val="none" w:sz="0" w:space="0" w:color="auto"/>
                                                                <w:right w:val="none" w:sz="0" w:space="0" w:color="auto"/>
                                                              </w:divBdr>
                                                              <w:divsChild>
                                                                <w:div w:id="376514393">
                                                                  <w:marLeft w:val="0"/>
                                                                  <w:marRight w:val="0"/>
                                                                  <w:marTop w:val="0"/>
                                                                  <w:marBottom w:val="0"/>
                                                                  <w:divBdr>
                                                                    <w:top w:val="none" w:sz="0" w:space="0" w:color="auto"/>
                                                                    <w:left w:val="none" w:sz="0" w:space="0" w:color="auto"/>
                                                                    <w:bottom w:val="none" w:sz="0" w:space="0" w:color="auto"/>
                                                                    <w:right w:val="none" w:sz="0" w:space="0" w:color="auto"/>
                                                                  </w:divBdr>
                                                                  <w:divsChild>
                                                                    <w:div w:id="1257401215">
                                                                      <w:marLeft w:val="0"/>
                                                                      <w:marRight w:val="0"/>
                                                                      <w:marTop w:val="0"/>
                                                                      <w:marBottom w:val="0"/>
                                                                      <w:divBdr>
                                                                        <w:top w:val="none" w:sz="0" w:space="0" w:color="auto"/>
                                                                        <w:left w:val="none" w:sz="0" w:space="0" w:color="auto"/>
                                                                        <w:bottom w:val="none" w:sz="0" w:space="0" w:color="auto"/>
                                                                        <w:right w:val="none" w:sz="0" w:space="0" w:color="auto"/>
                                                                      </w:divBdr>
                                                                      <w:divsChild>
                                                                        <w:div w:id="800656110">
                                                                          <w:marLeft w:val="0"/>
                                                                          <w:marRight w:val="0"/>
                                                                          <w:marTop w:val="0"/>
                                                                          <w:marBottom w:val="0"/>
                                                                          <w:divBdr>
                                                                            <w:top w:val="none" w:sz="0" w:space="0" w:color="auto"/>
                                                                            <w:left w:val="none" w:sz="0" w:space="0" w:color="auto"/>
                                                                            <w:bottom w:val="none" w:sz="0" w:space="0" w:color="auto"/>
                                                                            <w:right w:val="none" w:sz="0" w:space="0" w:color="auto"/>
                                                                          </w:divBdr>
                                                                          <w:divsChild>
                                                                            <w:div w:id="439879715">
                                                                              <w:marLeft w:val="0"/>
                                                                              <w:marRight w:val="0"/>
                                                                              <w:marTop w:val="0"/>
                                                                              <w:marBottom w:val="0"/>
                                                                              <w:divBdr>
                                                                                <w:top w:val="none" w:sz="0" w:space="0" w:color="auto"/>
                                                                                <w:left w:val="none" w:sz="0" w:space="0" w:color="auto"/>
                                                                                <w:bottom w:val="none" w:sz="0" w:space="0" w:color="auto"/>
                                                                                <w:right w:val="none" w:sz="0" w:space="0" w:color="auto"/>
                                                                              </w:divBdr>
                                                                              <w:divsChild>
                                                                                <w:div w:id="536890357">
                                                                                  <w:marLeft w:val="0"/>
                                                                                  <w:marRight w:val="0"/>
                                                                                  <w:marTop w:val="0"/>
                                                                                  <w:marBottom w:val="0"/>
                                                                                  <w:divBdr>
                                                                                    <w:top w:val="none" w:sz="0" w:space="0" w:color="auto"/>
                                                                                    <w:left w:val="none" w:sz="0" w:space="0" w:color="auto"/>
                                                                                    <w:bottom w:val="none" w:sz="0" w:space="0" w:color="auto"/>
                                                                                    <w:right w:val="none" w:sz="0" w:space="0" w:color="auto"/>
                                                                                  </w:divBdr>
                                                                                  <w:divsChild>
                                                                                    <w:div w:id="539709446">
                                                                                      <w:marLeft w:val="0"/>
                                                                                      <w:marRight w:val="0"/>
                                                                                      <w:marTop w:val="0"/>
                                                                                      <w:marBottom w:val="0"/>
                                                                                      <w:divBdr>
                                                                                        <w:top w:val="none" w:sz="0" w:space="0" w:color="auto"/>
                                                                                        <w:left w:val="none" w:sz="0" w:space="0" w:color="auto"/>
                                                                                        <w:bottom w:val="none" w:sz="0" w:space="0" w:color="auto"/>
                                                                                        <w:right w:val="none" w:sz="0" w:space="0" w:color="auto"/>
                                                                                      </w:divBdr>
                                                                                      <w:divsChild>
                                                                                        <w:div w:id="1351029238">
                                                                                          <w:marLeft w:val="0"/>
                                                                                          <w:marRight w:val="120"/>
                                                                                          <w:marTop w:val="0"/>
                                                                                          <w:marBottom w:val="150"/>
                                                                                          <w:divBdr>
                                                                                            <w:top w:val="single" w:sz="2" w:space="0" w:color="EFEFEF"/>
                                                                                            <w:left w:val="single" w:sz="6" w:space="0" w:color="EFEFEF"/>
                                                                                            <w:bottom w:val="single" w:sz="6" w:space="0" w:color="E2E2E2"/>
                                                                                            <w:right w:val="single" w:sz="6" w:space="0" w:color="EFEFEF"/>
                                                                                          </w:divBdr>
                                                                                          <w:divsChild>
                                                                                            <w:div w:id="103617559">
                                                                                              <w:marLeft w:val="0"/>
                                                                                              <w:marRight w:val="0"/>
                                                                                              <w:marTop w:val="0"/>
                                                                                              <w:marBottom w:val="0"/>
                                                                                              <w:divBdr>
                                                                                                <w:top w:val="none" w:sz="0" w:space="0" w:color="auto"/>
                                                                                                <w:left w:val="none" w:sz="0" w:space="0" w:color="auto"/>
                                                                                                <w:bottom w:val="none" w:sz="0" w:space="0" w:color="auto"/>
                                                                                                <w:right w:val="none" w:sz="0" w:space="0" w:color="auto"/>
                                                                                              </w:divBdr>
                                                                                              <w:divsChild>
                                                                                                <w:div w:id="989795012">
                                                                                                  <w:marLeft w:val="0"/>
                                                                                                  <w:marRight w:val="0"/>
                                                                                                  <w:marTop w:val="0"/>
                                                                                                  <w:marBottom w:val="0"/>
                                                                                                  <w:divBdr>
                                                                                                    <w:top w:val="none" w:sz="0" w:space="0" w:color="auto"/>
                                                                                                    <w:left w:val="none" w:sz="0" w:space="0" w:color="auto"/>
                                                                                                    <w:bottom w:val="none" w:sz="0" w:space="0" w:color="auto"/>
                                                                                                    <w:right w:val="none" w:sz="0" w:space="0" w:color="auto"/>
                                                                                                  </w:divBdr>
                                                                                                  <w:divsChild>
                                                                                                    <w:div w:id="219445798">
                                                                                                      <w:marLeft w:val="0"/>
                                                                                                      <w:marRight w:val="0"/>
                                                                                                      <w:marTop w:val="0"/>
                                                                                                      <w:marBottom w:val="0"/>
                                                                                                      <w:divBdr>
                                                                                                        <w:top w:val="none" w:sz="0" w:space="0" w:color="auto"/>
                                                                                                        <w:left w:val="none" w:sz="0" w:space="0" w:color="auto"/>
                                                                                                        <w:bottom w:val="none" w:sz="0" w:space="0" w:color="auto"/>
                                                                                                        <w:right w:val="none" w:sz="0" w:space="0" w:color="auto"/>
                                                                                                      </w:divBdr>
                                                                                                      <w:divsChild>
                                                                                                        <w:div w:id="1049376976">
                                                                                                          <w:marLeft w:val="0"/>
                                                                                                          <w:marRight w:val="0"/>
                                                                                                          <w:marTop w:val="0"/>
                                                                                                          <w:marBottom w:val="0"/>
                                                                                                          <w:divBdr>
                                                                                                            <w:top w:val="none" w:sz="0" w:space="0" w:color="auto"/>
                                                                                                            <w:left w:val="none" w:sz="0" w:space="0" w:color="auto"/>
                                                                                                            <w:bottom w:val="none" w:sz="0" w:space="0" w:color="auto"/>
                                                                                                            <w:right w:val="none" w:sz="0" w:space="0" w:color="auto"/>
                                                                                                          </w:divBdr>
                                                                                                          <w:divsChild>
                                                                                                            <w:div w:id="735783513">
                                                                                                              <w:marLeft w:val="0"/>
                                                                                                              <w:marRight w:val="0"/>
                                                                                                              <w:marTop w:val="0"/>
                                                                                                              <w:marBottom w:val="0"/>
                                                                                                              <w:divBdr>
                                                                                                                <w:top w:val="none" w:sz="0" w:space="0" w:color="auto"/>
                                                                                                                <w:left w:val="none" w:sz="0" w:space="0" w:color="auto"/>
                                                                                                                <w:bottom w:val="none" w:sz="0" w:space="0" w:color="auto"/>
                                                                                                                <w:right w:val="none" w:sz="0" w:space="0" w:color="auto"/>
                                                                                                              </w:divBdr>
                                                                                                              <w:divsChild>
                                                                                                                <w:div w:id="1746368878">
                                                                                                                  <w:marLeft w:val="0"/>
                                                                                                                  <w:marRight w:val="0"/>
                                                                                                                  <w:marTop w:val="0"/>
                                                                                                                  <w:marBottom w:val="0"/>
                                                                                                                  <w:divBdr>
                                                                                                                    <w:top w:val="single" w:sz="2" w:space="4" w:color="D8D8D8"/>
                                                                                                                    <w:left w:val="single" w:sz="2" w:space="0" w:color="D8D8D8"/>
                                                                                                                    <w:bottom w:val="single" w:sz="2" w:space="4" w:color="D8D8D8"/>
                                                                                                                    <w:right w:val="single" w:sz="2" w:space="0" w:color="D8D8D8"/>
                                                                                                                  </w:divBdr>
                                                                                                                  <w:divsChild>
                                                                                                                    <w:div w:id="64648676">
                                                                                                                      <w:marLeft w:val="225"/>
                                                                                                                      <w:marRight w:val="225"/>
                                                                                                                      <w:marTop w:val="75"/>
                                                                                                                      <w:marBottom w:val="75"/>
                                                                                                                      <w:divBdr>
                                                                                                                        <w:top w:val="none" w:sz="0" w:space="0" w:color="auto"/>
                                                                                                                        <w:left w:val="none" w:sz="0" w:space="0" w:color="auto"/>
                                                                                                                        <w:bottom w:val="none" w:sz="0" w:space="0" w:color="auto"/>
                                                                                                                        <w:right w:val="none" w:sz="0" w:space="0" w:color="auto"/>
                                                                                                                      </w:divBdr>
                                                                                                                      <w:divsChild>
                                                                                                                        <w:div w:id="1937589079">
                                                                                                                          <w:marLeft w:val="0"/>
                                                                                                                          <w:marRight w:val="0"/>
                                                                                                                          <w:marTop w:val="0"/>
                                                                                                                          <w:marBottom w:val="0"/>
                                                                                                                          <w:divBdr>
                                                                                                                            <w:top w:val="single" w:sz="6" w:space="0" w:color="auto"/>
                                                                                                                            <w:left w:val="single" w:sz="6" w:space="0" w:color="auto"/>
                                                                                                                            <w:bottom w:val="single" w:sz="6" w:space="0" w:color="auto"/>
                                                                                                                            <w:right w:val="single" w:sz="6" w:space="0" w:color="auto"/>
                                                                                                                          </w:divBdr>
                                                                                                                          <w:divsChild>
                                                                                                                            <w:div w:id="462893342">
                                                                                                                              <w:marLeft w:val="0"/>
                                                                                                                              <w:marRight w:val="0"/>
                                                                                                                              <w:marTop w:val="0"/>
                                                                                                                              <w:marBottom w:val="0"/>
                                                                                                                              <w:divBdr>
                                                                                                                                <w:top w:val="none" w:sz="0" w:space="0" w:color="auto"/>
                                                                                                                                <w:left w:val="none" w:sz="0" w:space="0" w:color="auto"/>
                                                                                                                                <w:bottom w:val="none" w:sz="0" w:space="0" w:color="auto"/>
                                                                                                                                <w:right w:val="none" w:sz="0" w:space="0" w:color="auto"/>
                                                                                                                              </w:divBdr>
                                                                                                                              <w:divsChild>
                                                                                                                                <w:div w:id="3459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7418100">
      <w:bodyDiv w:val="1"/>
      <w:marLeft w:val="0"/>
      <w:marRight w:val="0"/>
      <w:marTop w:val="0"/>
      <w:marBottom w:val="0"/>
      <w:divBdr>
        <w:top w:val="none" w:sz="0" w:space="0" w:color="auto"/>
        <w:left w:val="none" w:sz="0" w:space="0" w:color="auto"/>
        <w:bottom w:val="none" w:sz="0" w:space="0" w:color="auto"/>
        <w:right w:val="none" w:sz="0" w:space="0" w:color="auto"/>
      </w:divBdr>
    </w:div>
    <w:div w:id="1123382262">
      <w:bodyDiv w:val="1"/>
      <w:marLeft w:val="0"/>
      <w:marRight w:val="0"/>
      <w:marTop w:val="0"/>
      <w:marBottom w:val="0"/>
      <w:divBdr>
        <w:top w:val="none" w:sz="0" w:space="0" w:color="auto"/>
        <w:left w:val="none" w:sz="0" w:space="0" w:color="auto"/>
        <w:bottom w:val="none" w:sz="0" w:space="0" w:color="auto"/>
        <w:right w:val="none" w:sz="0" w:space="0" w:color="auto"/>
      </w:divBdr>
    </w:div>
    <w:div w:id="1220895583">
      <w:bodyDiv w:val="1"/>
      <w:marLeft w:val="0"/>
      <w:marRight w:val="0"/>
      <w:marTop w:val="0"/>
      <w:marBottom w:val="0"/>
      <w:divBdr>
        <w:top w:val="none" w:sz="0" w:space="0" w:color="auto"/>
        <w:left w:val="none" w:sz="0" w:space="0" w:color="auto"/>
        <w:bottom w:val="none" w:sz="0" w:space="0" w:color="auto"/>
        <w:right w:val="none" w:sz="0" w:space="0" w:color="auto"/>
      </w:divBdr>
    </w:div>
    <w:div w:id="1460685727">
      <w:bodyDiv w:val="1"/>
      <w:marLeft w:val="0"/>
      <w:marRight w:val="0"/>
      <w:marTop w:val="0"/>
      <w:marBottom w:val="0"/>
      <w:divBdr>
        <w:top w:val="none" w:sz="0" w:space="0" w:color="auto"/>
        <w:left w:val="none" w:sz="0" w:space="0" w:color="auto"/>
        <w:bottom w:val="none" w:sz="0" w:space="0" w:color="auto"/>
        <w:right w:val="none" w:sz="0" w:space="0" w:color="auto"/>
      </w:divBdr>
    </w:div>
    <w:div w:id="189596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31165-A3EA-4959-92F6-FECF36A7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Ashburnham Westminster Regional School District</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Gauvin</dc:creator>
  <cp:lastModifiedBy>Ellen Holmes</cp:lastModifiedBy>
  <cp:revision>2</cp:revision>
  <cp:lastPrinted>2016-07-10T22:36:00Z</cp:lastPrinted>
  <dcterms:created xsi:type="dcterms:W3CDTF">2023-10-21T00:29:00Z</dcterms:created>
  <dcterms:modified xsi:type="dcterms:W3CDTF">2023-10-21T00:29:00Z</dcterms:modified>
</cp:coreProperties>
</file>